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144D6">
        <w:trPr>
          <w:trHeight w:hRule="exact" w:val="1528"/>
        </w:trPr>
        <w:tc>
          <w:tcPr>
            <w:tcW w:w="143" w:type="dxa"/>
          </w:tcPr>
          <w:p w:rsidR="002144D6" w:rsidRDefault="002144D6"/>
        </w:tc>
        <w:tc>
          <w:tcPr>
            <w:tcW w:w="285" w:type="dxa"/>
          </w:tcPr>
          <w:p w:rsidR="002144D6" w:rsidRDefault="002144D6"/>
        </w:tc>
        <w:tc>
          <w:tcPr>
            <w:tcW w:w="710" w:type="dxa"/>
          </w:tcPr>
          <w:p w:rsidR="002144D6" w:rsidRDefault="002144D6"/>
        </w:tc>
        <w:tc>
          <w:tcPr>
            <w:tcW w:w="1419" w:type="dxa"/>
          </w:tcPr>
          <w:p w:rsidR="002144D6" w:rsidRDefault="002144D6"/>
        </w:tc>
        <w:tc>
          <w:tcPr>
            <w:tcW w:w="1419" w:type="dxa"/>
          </w:tcPr>
          <w:p w:rsidR="002144D6" w:rsidRDefault="002144D6"/>
        </w:tc>
        <w:tc>
          <w:tcPr>
            <w:tcW w:w="710" w:type="dxa"/>
          </w:tcPr>
          <w:p w:rsidR="002144D6" w:rsidRDefault="002144D6"/>
        </w:tc>
        <w:tc>
          <w:tcPr>
            <w:tcW w:w="5543" w:type="dxa"/>
            <w:gridSpan w:val="4"/>
            <w:shd w:val="clear" w:color="000000" w:fill="FFFFFF"/>
            <w:tcMar>
              <w:left w:w="34" w:type="dxa"/>
              <w:right w:w="34" w:type="dxa"/>
            </w:tcMar>
          </w:tcPr>
          <w:p w:rsidR="002144D6" w:rsidRDefault="0097092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2144D6">
        <w:trPr>
          <w:trHeight w:hRule="exact" w:val="138"/>
        </w:trPr>
        <w:tc>
          <w:tcPr>
            <w:tcW w:w="143" w:type="dxa"/>
          </w:tcPr>
          <w:p w:rsidR="002144D6" w:rsidRDefault="002144D6"/>
        </w:tc>
        <w:tc>
          <w:tcPr>
            <w:tcW w:w="285" w:type="dxa"/>
          </w:tcPr>
          <w:p w:rsidR="002144D6" w:rsidRDefault="002144D6"/>
        </w:tc>
        <w:tc>
          <w:tcPr>
            <w:tcW w:w="710" w:type="dxa"/>
          </w:tcPr>
          <w:p w:rsidR="002144D6" w:rsidRDefault="002144D6"/>
        </w:tc>
        <w:tc>
          <w:tcPr>
            <w:tcW w:w="1419" w:type="dxa"/>
          </w:tcPr>
          <w:p w:rsidR="002144D6" w:rsidRDefault="002144D6"/>
        </w:tc>
        <w:tc>
          <w:tcPr>
            <w:tcW w:w="1419" w:type="dxa"/>
          </w:tcPr>
          <w:p w:rsidR="002144D6" w:rsidRDefault="002144D6"/>
        </w:tc>
        <w:tc>
          <w:tcPr>
            <w:tcW w:w="710" w:type="dxa"/>
          </w:tcPr>
          <w:p w:rsidR="002144D6" w:rsidRDefault="002144D6"/>
        </w:tc>
        <w:tc>
          <w:tcPr>
            <w:tcW w:w="426" w:type="dxa"/>
          </w:tcPr>
          <w:p w:rsidR="002144D6" w:rsidRDefault="002144D6"/>
        </w:tc>
        <w:tc>
          <w:tcPr>
            <w:tcW w:w="1277" w:type="dxa"/>
          </w:tcPr>
          <w:p w:rsidR="002144D6" w:rsidRDefault="002144D6"/>
        </w:tc>
        <w:tc>
          <w:tcPr>
            <w:tcW w:w="993" w:type="dxa"/>
          </w:tcPr>
          <w:p w:rsidR="002144D6" w:rsidRDefault="002144D6"/>
        </w:tc>
        <w:tc>
          <w:tcPr>
            <w:tcW w:w="2836" w:type="dxa"/>
          </w:tcPr>
          <w:p w:rsidR="002144D6" w:rsidRDefault="002144D6"/>
        </w:tc>
      </w:tr>
      <w:tr w:rsidR="002144D6">
        <w:trPr>
          <w:trHeight w:hRule="exact" w:val="585"/>
        </w:trPr>
        <w:tc>
          <w:tcPr>
            <w:tcW w:w="10221" w:type="dxa"/>
            <w:gridSpan w:val="10"/>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144D6" w:rsidRDefault="0097092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144D6">
        <w:trPr>
          <w:trHeight w:hRule="exact" w:val="314"/>
        </w:trPr>
        <w:tc>
          <w:tcPr>
            <w:tcW w:w="10221" w:type="dxa"/>
            <w:gridSpan w:val="10"/>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144D6">
        <w:trPr>
          <w:trHeight w:hRule="exact" w:val="211"/>
        </w:trPr>
        <w:tc>
          <w:tcPr>
            <w:tcW w:w="143" w:type="dxa"/>
          </w:tcPr>
          <w:p w:rsidR="002144D6" w:rsidRDefault="002144D6"/>
        </w:tc>
        <w:tc>
          <w:tcPr>
            <w:tcW w:w="285" w:type="dxa"/>
          </w:tcPr>
          <w:p w:rsidR="002144D6" w:rsidRDefault="002144D6"/>
        </w:tc>
        <w:tc>
          <w:tcPr>
            <w:tcW w:w="710" w:type="dxa"/>
          </w:tcPr>
          <w:p w:rsidR="002144D6" w:rsidRDefault="002144D6"/>
        </w:tc>
        <w:tc>
          <w:tcPr>
            <w:tcW w:w="1419" w:type="dxa"/>
          </w:tcPr>
          <w:p w:rsidR="002144D6" w:rsidRDefault="002144D6"/>
        </w:tc>
        <w:tc>
          <w:tcPr>
            <w:tcW w:w="1419" w:type="dxa"/>
          </w:tcPr>
          <w:p w:rsidR="002144D6" w:rsidRDefault="002144D6"/>
        </w:tc>
        <w:tc>
          <w:tcPr>
            <w:tcW w:w="710" w:type="dxa"/>
          </w:tcPr>
          <w:p w:rsidR="002144D6" w:rsidRDefault="002144D6"/>
        </w:tc>
        <w:tc>
          <w:tcPr>
            <w:tcW w:w="426" w:type="dxa"/>
          </w:tcPr>
          <w:p w:rsidR="002144D6" w:rsidRDefault="002144D6"/>
        </w:tc>
        <w:tc>
          <w:tcPr>
            <w:tcW w:w="1277" w:type="dxa"/>
          </w:tcPr>
          <w:p w:rsidR="002144D6" w:rsidRDefault="002144D6"/>
        </w:tc>
        <w:tc>
          <w:tcPr>
            <w:tcW w:w="993" w:type="dxa"/>
          </w:tcPr>
          <w:p w:rsidR="002144D6" w:rsidRDefault="002144D6"/>
        </w:tc>
        <w:tc>
          <w:tcPr>
            <w:tcW w:w="2836" w:type="dxa"/>
          </w:tcPr>
          <w:p w:rsidR="002144D6" w:rsidRDefault="002144D6"/>
        </w:tc>
      </w:tr>
      <w:tr w:rsidR="002144D6">
        <w:trPr>
          <w:trHeight w:hRule="exact" w:val="277"/>
        </w:trPr>
        <w:tc>
          <w:tcPr>
            <w:tcW w:w="143" w:type="dxa"/>
          </w:tcPr>
          <w:p w:rsidR="002144D6" w:rsidRDefault="002144D6"/>
        </w:tc>
        <w:tc>
          <w:tcPr>
            <w:tcW w:w="285" w:type="dxa"/>
          </w:tcPr>
          <w:p w:rsidR="002144D6" w:rsidRDefault="002144D6"/>
        </w:tc>
        <w:tc>
          <w:tcPr>
            <w:tcW w:w="710" w:type="dxa"/>
          </w:tcPr>
          <w:p w:rsidR="002144D6" w:rsidRDefault="002144D6"/>
        </w:tc>
        <w:tc>
          <w:tcPr>
            <w:tcW w:w="1419" w:type="dxa"/>
          </w:tcPr>
          <w:p w:rsidR="002144D6" w:rsidRDefault="002144D6"/>
        </w:tc>
        <w:tc>
          <w:tcPr>
            <w:tcW w:w="1419" w:type="dxa"/>
          </w:tcPr>
          <w:p w:rsidR="002144D6" w:rsidRDefault="002144D6"/>
        </w:tc>
        <w:tc>
          <w:tcPr>
            <w:tcW w:w="710" w:type="dxa"/>
          </w:tcPr>
          <w:p w:rsidR="002144D6" w:rsidRDefault="002144D6"/>
        </w:tc>
        <w:tc>
          <w:tcPr>
            <w:tcW w:w="426" w:type="dxa"/>
          </w:tcPr>
          <w:p w:rsidR="002144D6" w:rsidRDefault="002144D6"/>
        </w:tc>
        <w:tc>
          <w:tcPr>
            <w:tcW w:w="1277" w:type="dxa"/>
          </w:tcPr>
          <w:p w:rsidR="002144D6" w:rsidRDefault="002144D6"/>
        </w:tc>
        <w:tc>
          <w:tcPr>
            <w:tcW w:w="3842" w:type="dxa"/>
            <w:gridSpan w:val="2"/>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УТВЕРЖДАЮ</w:t>
            </w:r>
          </w:p>
        </w:tc>
      </w:tr>
      <w:tr w:rsidR="002144D6">
        <w:trPr>
          <w:trHeight w:hRule="exact" w:val="972"/>
        </w:trPr>
        <w:tc>
          <w:tcPr>
            <w:tcW w:w="143" w:type="dxa"/>
          </w:tcPr>
          <w:p w:rsidR="002144D6" w:rsidRDefault="002144D6"/>
        </w:tc>
        <w:tc>
          <w:tcPr>
            <w:tcW w:w="285" w:type="dxa"/>
          </w:tcPr>
          <w:p w:rsidR="002144D6" w:rsidRDefault="002144D6"/>
        </w:tc>
        <w:tc>
          <w:tcPr>
            <w:tcW w:w="710" w:type="dxa"/>
          </w:tcPr>
          <w:p w:rsidR="002144D6" w:rsidRDefault="002144D6"/>
        </w:tc>
        <w:tc>
          <w:tcPr>
            <w:tcW w:w="1419" w:type="dxa"/>
          </w:tcPr>
          <w:p w:rsidR="002144D6" w:rsidRDefault="002144D6"/>
        </w:tc>
        <w:tc>
          <w:tcPr>
            <w:tcW w:w="1419" w:type="dxa"/>
          </w:tcPr>
          <w:p w:rsidR="002144D6" w:rsidRDefault="002144D6"/>
        </w:tc>
        <w:tc>
          <w:tcPr>
            <w:tcW w:w="710" w:type="dxa"/>
          </w:tcPr>
          <w:p w:rsidR="002144D6" w:rsidRDefault="002144D6"/>
        </w:tc>
        <w:tc>
          <w:tcPr>
            <w:tcW w:w="426" w:type="dxa"/>
          </w:tcPr>
          <w:p w:rsidR="002144D6" w:rsidRDefault="002144D6"/>
        </w:tc>
        <w:tc>
          <w:tcPr>
            <w:tcW w:w="1277" w:type="dxa"/>
          </w:tcPr>
          <w:p w:rsidR="002144D6" w:rsidRDefault="002144D6"/>
        </w:tc>
        <w:tc>
          <w:tcPr>
            <w:tcW w:w="3842" w:type="dxa"/>
            <w:gridSpan w:val="2"/>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144D6" w:rsidRDefault="002144D6">
            <w:pPr>
              <w:spacing w:after="0" w:line="240" w:lineRule="auto"/>
              <w:jc w:val="center"/>
              <w:rPr>
                <w:sz w:val="24"/>
                <w:szCs w:val="24"/>
              </w:rPr>
            </w:pPr>
          </w:p>
          <w:p w:rsidR="002144D6" w:rsidRDefault="0097092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144D6">
        <w:trPr>
          <w:trHeight w:hRule="exact" w:val="277"/>
        </w:trPr>
        <w:tc>
          <w:tcPr>
            <w:tcW w:w="143" w:type="dxa"/>
          </w:tcPr>
          <w:p w:rsidR="002144D6" w:rsidRDefault="002144D6"/>
        </w:tc>
        <w:tc>
          <w:tcPr>
            <w:tcW w:w="285" w:type="dxa"/>
          </w:tcPr>
          <w:p w:rsidR="002144D6" w:rsidRDefault="002144D6"/>
        </w:tc>
        <w:tc>
          <w:tcPr>
            <w:tcW w:w="710" w:type="dxa"/>
          </w:tcPr>
          <w:p w:rsidR="002144D6" w:rsidRDefault="002144D6"/>
        </w:tc>
        <w:tc>
          <w:tcPr>
            <w:tcW w:w="1419" w:type="dxa"/>
          </w:tcPr>
          <w:p w:rsidR="002144D6" w:rsidRDefault="002144D6"/>
        </w:tc>
        <w:tc>
          <w:tcPr>
            <w:tcW w:w="1419" w:type="dxa"/>
          </w:tcPr>
          <w:p w:rsidR="002144D6" w:rsidRDefault="002144D6"/>
        </w:tc>
        <w:tc>
          <w:tcPr>
            <w:tcW w:w="710" w:type="dxa"/>
          </w:tcPr>
          <w:p w:rsidR="002144D6" w:rsidRDefault="002144D6"/>
        </w:tc>
        <w:tc>
          <w:tcPr>
            <w:tcW w:w="426" w:type="dxa"/>
          </w:tcPr>
          <w:p w:rsidR="002144D6" w:rsidRDefault="002144D6"/>
        </w:tc>
        <w:tc>
          <w:tcPr>
            <w:tcW w:w="1277" w:type="dxa"/>
          </w:tcPr>
          <w:p w:rsidR="002144D6" w:rsidRDefault="002144D6"/>
        </w:tc>
        <w:tc>
          <w:tcPr>
            <w:tcW w:w="3842" w:type="dxa"/>
            <w:gridSpan w:val="2"/>
            <w:shd w:val="clear" w:color="000000" w:fill="FFFFFF"/>
            <w:tcMar>
              <w:left w:w="34" w:type="dxa"/>
              <w:right w:w="34" w:type="dxa"/>
            </w:tcMar>
          </w:tcPr>
          <w:p w:rsidR="002144D6" w:rsidRDefault="0097092A">
            <w:pPr>
              <w:spacing w:after="0" w:line="240" w:lineRule="auto"/>
              <w:jc w:val="right"/>
              <w:rPr>
                <w:sz w:val="24"/>
                <w:szCs w:val="24"/>
              </w:rPr>
            </w:pPr>
            <w:r>
              <w:rPr>
                <w:rFonts w:ascii="Times New Roman" w:hAnsi="Times New Roman" w:cs="Times New Roman"/>
                <w:color w:val="000000"/>
                <w:sz w:val="24"/>
                <w:szCs w:val="24"/>
              </w:rPr>
              <w:t>28.03.2022</w:t>
            </w:r>
          </w:p>
        </w:tc>
      </w:tr>
      <w:tr w:rsidR="002144D6">
        <w:trPr>
          <w:trHeight w:hRule="exact" w:val="277"/>
        </w:trPr>
        <w:tc>
          <w:tcPr>
            <w:tcW w:w="143" w:type="dxa"/>
          </w:tcPr>
          <w:p w:rsidR="002144D6" w:rsidRDefault="002144D6"/>
        </w:tc>
        <w:tc>
          <w:tcPr>
            <w:tcW w:w="285" w:type="dxa"/>
          </w:tcPr>
          <w:p w:rsidR="002144D6" w:rsidRDefault="002144D6"/>
        </w:tc>
        <w:tc>
          <w:tcPr>
            <w:tcW w:w="710" w:type="dxa"/>
          </w:tcPr>
          <w:p w:rsidR="002144D6" w:rsidRDefault="002144D6"/>
        </w:tc>
        <w:tc>
          <w:tcPr>
            <w:tcW w:w="1419" w:type="dxa"/>
          </w:tcPr>
          <w:p w:rsidR="002144D6" w:rsidRDefault="002144D6"/>
        </w:tc>
        <w:tc>
          <w:tcPr>
            <w:tcW w:w="1419" w:type="dxa"/>
          </w:tcPr>
          <w:p w:rsidR="002144D6" w:rsidRDefault="002144D6"/>
        </w:tc>
        <w:tc>
          <w:tcPr>
            <w:tcW w:w="710" w:type="dxa"/>
          </w:tcPr>
          <w:p w:rsidR="002144D6" w:rsidRDefault="002144D6"/>
        </w:tc>
        <w:tc>
          <w:tcPr>
            <w:tcW w:w="426" w:type="dxa"/>
          </w:tcPr>
          <w:p w:rsidR="002144D6" w:rsidRDefault="002144D6"/>
        </w:tc>
        <w:tc>
          <w:tcPr>
            <w:tcW w:w="1277" w:type="dxa"/>
          </w:tcPr>
          <w:p w:rsidR="002144D6" w:rsidRDefault="002144D6"/>
        </w:tc>
        <w:tc>
          <w:tcPr>
            <w:tcW w:w="993" w:type="dxa"/>
          </w:tcPr>
          <w:p w:rsidR="002144D6" w:rsidRDefault="002144D6"/>
        </w:tc>
        <w:tc>
          <w:tcPr>
            <w:tcW w:w="2836" w:type="dxa"/>
          </w:tcPr>
          <w:p w:rsidR="002144D6" w:rsidRDefault="002144D6"/>
        </w:tc>
      </w:tr>
      <w:tr w:rsidR="002144D6">
        <w:trPr>
          <w:trHeight w:hRule="exact" w:val="416"/>
        </w:trPr>
        <w:tc>
          <w:tcPr>
            <w:tcW w:w="10221" w:type="dxa"/>
            <w:gridSpan w:val="10"/>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144D6">
        <w:trPr>
          <w:trHeight w:hRule="exact" w:val="775"/>
        </w:trPr>
        <w:tc>
          <w:tcPr>
            <w:tcW w:w="143" w:type="dxa"/>
          </w:tcPr>
          <w:p w:rsidR="002144D6" w:rsidRDefault="002144D6"/>
        </w:tc>
        <w:tc>
          <w:tcPr>
            <w:tcW w:w="285" w:type="dxa"/>
          </w:tcPr>
          <w:p w:rsidR="002144D6" w:rsidRDefault="002144D6"/>
        </w:tc>
        <w:tc>
          <w:tcPr>
            <w:tcW w:w="710" w:type="dxa"/>
          </w:tcPr>
          <w:p w:rsidR="002144D6" w:rsidRDefault="002144D6"/>
        </w:tc>
        <w:tc>
          <w:tcPr>
            <w:tcW w:w="1419" w:type="dxa"/>
          </w:tcPr>
          <w:p w:rsidR="002144D6" w:rsidRDefault="002144D6"/>
        </w:tc>
        <w:tc>
          <w:tcPr>
            <w:tcW w:w="4834" w:type="dxa"/>
            <w:gridSpan w:val="5"/>
            <w:shd w:val="clear" w:color="000000" w:fill="FFFFFF"/>
            <w:tcMar>
              <w:left w:w="34" w:type="dxa"/>
              <w:right w:w="34" w:type="dxa"/>
            </w:tcMar>
          </w:tcPr>
          <w:p w:rsidR="002144D6" w:rsidRDefault="0097092A">
            <w:pPr>
              <w:spacing w:after="0" w:line="240" w:lineRule="auto"/>
              <w:jc w:val="center"/>
              <w:rPr>
                <w:sz w:val="32"/>
                <w:szCs w:val="32"/>
              </w:rPr>
            </w:pPr>
            <w:r>
              <w:rPr>
                <w:rFonts w:ascii="Times New Roman" w:hAnsi="Times New Roman" w:cs="Times New Roman"/>
                <w:color w:val="000000"/>
                <w:sz w:val="32"/>
                <w:szCs w:val="32"/>
              </w:rPr>
              <w:t>Риторика</w:t>
            </w:r>
          </w:p>
          <w:p w:rsidR="002144D6" w:rsidRDefault="0097092A">
            <w:pPr>
              <w:spacing w:after="0" w:line="240" w:lineRule="auto"/>
              <w:jc w:val="center"/>
              <w:rPr>
                <w:sz w:val="32"/>
                <w:szCs w:val="32"/>
              </w:rPr>
            </w:pPr>
            <w:r>
              <w:rPr>
                <w:rFonts w:ascii="Times New Roman" w:hAnsi="Times New Roman" w:cs="Times New Roman"/>
                <w:color w:val="000000"/>
                <w:sz w:val="32"/>
                <w:szCs w:val="32"/>
              </w:rPr>
              <w:t>Б1.В.02.ДВ.01.02</w:t>
            </w:r>
          </w:p>
        </w:tc>
        <w:tc>
          <w:tcPr>
            <w:tcW w:w="2836" w:type="dxa"/>
          </w:tcPr>
          <w:p w:rsidR="002144D6" w:rsidRDefault="002144D6"/>
        </w:tc>
      </w:tr>
      <w:tr w:rsidR="002144D6">
        <w:trPr>
          <w:trHeight w:hRule="exact" w:val="277"/>
        </w:trPr>
        <w:tc>
          <w:tcPr>
            <w:tcW w:w="10221" w:type="dxa"/>
            <w:gridSpan w:val="10"/>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144D6">
        <w:trPr>
          <w:trHeight w:hRule="exact" w:val="1125"/>
        </w:trPr>
        <w:tc>
          <w:tcPr>
            <w:tcW w:w="143" w:type="dxa"/>
          </w:tcPr>
          <w:p w:rsidR="002144D6" w:rsidRDefault="002144D6"/>
        </w:tc>
        <w:tc>
          <w:tcPr>
            <w:tcW w:w="285" w:type="dxa"/>
          </w:tcPr>
          <w:p w:rsidR="002144D6" w:rsidRDefault="002144D6"/>
        </w:tc>
        <w:tc>
          <w:tcPr>
            <w:tcW w:w="9795" w:type="dxa"/>
            <w:gridSpan w:val="8"/>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144D6" w:rsidRDefault="0097092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2144D6" w:rsidRDefault="009709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144D6">
        <w:trPr>
          <w:trHeight w:hRule="exact" w:val="833"/>
        </w:trPr>
        <w:tc>
          <w:tcPr>
            <w:tcW w:w="10221" w:type="dxa"/>
            <w:gridSpan w:val="10"/>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144D6">
        <w:trPr>
          <w:trHeight w:hRule="exact" w:val="277"/>
        </w:trPr>
        <w:tc>
          <w:tcPr>
            <w:tcW w:w="3984" w:type="dxa"/>
            <w:gridSpan w:val="5"/>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144D6" w:rsidRDefault="002144D6"/>
        </w:tc>
        <w:tc>
          <w:tcPr>
            <w:tcW w:w="426" w:type="dxa"/>
          </w:tcPr>
          <w:p w:rsidR="002144D6" w:rsidRDefault="002144D6"/>
        </w:tc>
        <w:tc>
          <w:tcPr>
            <w:tcW w:w="1277" w:type="dxa"/>
          </w:tcPr>
          <w:p w:rsidR="002144D6" w:rsidRDefault="002144D6"/>
        </w:tc>
        <w:tc>
          <w:tcPr>
            <w:tcW w:w="993" w:type="dxa"/>
          </w:tcPr>
          <w:p w:rsidR="002144D6" w:rsidRDefault="002144D6"/>
        </w:tc>
        <w:tc>
          <w:tcPr>
            <w:tcW w:w="2836" w:type="dxa"/>
          </w:tcPr>
          <w:p w:rsidR="002144D6" w:rsidRDefault="002144D6"/>
        </w:tc>
      </w:tr>
      <w:tr w:rsidR="002144D6">
        <w:trPr>
          <w:trHeight w:hRule="exact" w:val="155"/>
        </w:trPr>
        <w:tc>
          <w:tcPr>
            <w:tcW w:w="143" w:type="dxa"/>
          </w:tcPr>
          <w:p w:rsidR="002144D6" w:rsidRDefault="002144D6"/>
        </w:tc>
        <w:tc>
          <w:tcPr>
            <w:tcW w:w="285" w:type="dxa"/>
          </w:tcPr>
          <w:p w:rsidR="002144D6" w:rsidRDefault="002144D6"/>
        </w:tc>
        <w:tc>
          <w:tcPr>
            <w:tcW w:w="710" w:type="dxa"/>
          </w:tcPr>
          <w:p w:rsidR="002144D6" w:rsidRDefault="002144D6"/>
        </w:tc>
        <w:tc>
          <w:tcPr>
            <w:tcW w:w="1419" w:type="dxa"/>
          </w:tcPr>
          <w:p w:rsidR="002144D6" w:rsidRDefault="002144D6"/>
        </w:tc>
        <w:tc>
          <w:tcPr>
            <w:tcW w:w="1419" w:type="dxa"/>
          </w:tcPr>
          <w:p w:rsidR="002144D6" w:rsidRDefault="002144D6"/>
        </w:tc>
        <w:tc>
          <w:tcPr>
            <w:tcW w:w="710" w:type="dxa"/>
          </w:tcPr>
          <w:p w:rsidR="002144D6" w:rsidRDefault="002144D6"/>
        </w:tc>
        <w:tc>
          <w:tcPr>
            <w:tcW w:w="426" w:type="dxa"/>
          </w:tcPr>
          <w:p w:rsidR="002144D6" w:rsidRDefault="002144D6"/>
        </w:tc>
        <w:tc>
          <w:tcPr>
            <w:tcW w:w="1277" w:type="dxa"/>
          </w:tcPr>
          <w:p w:rsidR="002144D6" w:rsidRDefault="002144D6"/>
        </w:tc>
        <w:tc>
          <w:tcPr>
            <w:tcW w:w="993" w:type="dxa"/>
          </w:tcPr>
          <w:p w:rsidR="002144D6" w:rsidRDefault="002144D6"/>
        </w:tc>
        <w:tc>
          <w:tcPr>
            <w:tcW w:w="2836" w:type="dxa"/>
          </w:tcPr>
          <w:p w:rsidR="002144D6" w:rsidRDefault="002144D6"/>
        </w:tc>
      </w:tr>
      <w:tr w:rsidR="002144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ОБРАЗОВАНИЕ И НАУКА</w:t>
            </w:r>
          </w:p>
        </w:tc>
      </w:tr>
      <w:tr w:rsidR="002144D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144D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144D6" w:rsidRDefault="002144D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2144D6"/>
        </w:tc>
      </w:tr>
      <w:tr w:rsidR="002144D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144D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144D6" w:rsidRDefault="002144D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2144D6"/>
        </w:tc>
      </w:tr>
      <w:tr w:rsidR="002144D6">
        <w:trPr>
          <w:trHeight w:hRule="exact" w:val="124"/>
        </w:trPr>
        <w:tc>
          <w:tcPr>
            <w:tcW w:w="143" w:type="dxa"/>
          </w:tcPr>
          <w:p w:rsidR="002144D6" w:rsidRDefault="002144D6"/>
        </w:tc>
        <w:tc>
          <w:tcPr>
            <w:tcW w:w="285" w:type="dxa"/>
          </w:tcPr>
          <w:p w:rsidR="002144D6" w:rsidRDefault="002144D6"/>
        </w:tc>
        <w:tc>
          <w:tcPr>
            <w:tcW w:w="710" w:type="dxa"/>
          </w:tcPr>
          <w:p w:rsidR="002144D6" w:rsidRDefault="002144D6"/>
        </w:tc>
        <w:tc>
          <w:tcPr>
            <w:tcW w:w="1419" w:type="dxa"/>
          </w:tcPr>
          <w:p w:rsidR="002144D6" w:rsidRDefault="002144D6"/>
        </w:tc>
        <w:tc>
          <w:tcPr>
            <w:tcW w:w="1419" w:type="dxa"/>
          </w:tcPr>
          <w:p w:rsidR="002144D6" w:rsidRDefault="002144D6"/>
        </w:tc>
        <w:tc>
          <w:tcPr>
            <w:tcW w:w="710" w:type="dxa"/>
          </w:tcPr>
          <w:p w:rsidR="002144D6" w:rsidRDefault="002144D6"/>
        </w:tc>
        <w:tc>
          <w:tcPr>
            <w:tcW w:w="426" w:type="dxa"/>
          </w:tcPr>
          <w:p w:rsidR="002144D6" w:rsidRDefault="002144D6"/>
        </w:tc>
        <w:tc>
          <w:tcPr>
            <w:tcW w:w="1277" w:type="dxa"/>
          </w:tcPr>
          <w:p w:rsidR="002144D6" w:rsidRDefault="002144D6"/>
        </w:tc>
        <w:tc>
          <w:tcPr>
            <w:tcW w:w="993" w:type="dxa"/>
          </w:tcPr>
          <w:p w:rsidR="002144D6" w:rsidRDefault="002144D6"/>
        </w:tc>
        <w:tc>
          <w:tcPr>
            <w:tcW w:w="2836" w:type="dxa"/>
          </w:tcPr>
          <w:p w:rsidR="002144D6" w:rsidRDefault="002144D6"/>
        </w:tc>
      </w:tr>
      <w:tr w:rsidR="002144D6">
        <w:trPr>
          <w:trHeight w:hRule="exact" w:val="277"/>
        </w:trPr>
        <w:tc>
          <w:tcPr>
            <w:tcW w:w="5118" w:type="dxa"/>
            <w:gridSpan w:val="7"/>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144D6">
        <w:trPr>
          <w:trHeight w:hRule="exact" w:val="307"/>
        </w:trPr>
        <w:tc>
          <w:tcPr>
            <w:tcW w:w="143" w:type="dxa"/>
          </w:tcPr>
          <w:p w:rsidR="002144D6" w:rsidRDefault="002144D6"/>
        </w:tc>
        <w:tc>
          <w:tcPr>
            <w:tcW w:w="285" w:type="dxa"/>
          </w:tcPr>
          <w:p w:rsidR="002144D6" w:rsidRDefault="002144D6"/>
        </w:tc>
        <w:tc>
          <w:tcPr>
            <w:tcW w:w="710" w:type="dxa"/>
          </w:tcPr>
          <w:p w:rsidR="002144D6" w:rsidRDefault="002144D6"/>
        </w:tc>
        <w:tc>
          <w:tcPr>
            <w:tcW w:w="1419" w:type="dxa"/>
          </w:tcPr>
          <w:p w:rsidR="002144D6" w:rsidRDefault="002144D6"/>
        </w:tc>
        <w:tc>
          <w:tcPr>
            <w:tcW w:w="1419" w:type="dxa"/>
          </w:tcPr>
          <w:p w:rsidR="002144D6" w:rsidRDefault="002144D6"/>
        </w:tc>
        <w:tc>
          <w:tcPr>
            <w:tcW w:w="710" w:type="dxa"/>
          </w:tcPr>
          <w:p w:rsidR="002144D6" w:rsidRDefault="002144D6"/>
        </w:tc>
        <w:tc>
          <w:tcPr>
            <w:tcW w:w="426" w:type="dxa"/>
          </w:tcPr>
          <w:p w:rsidR="002144D6" w:rsidRDefault="002144D6"/>
        </w:tc>
        <w:tc>
          <w:tcPr>
            <w:tcW w:w="5118" w:type="dxa"/>
            <w:gridSpan w:val="3"/>
            <w:vMerge/>
            <w:shd w:val="clear" w:color="000000" w:fill="FFFFFF"/>
            <w:tcMar>
              <w:left w:w="34" w:type="dxa"/>
              <w:right w:w="34" w:type="dxa"/>
            </w:tcMar>
          </w:tcPr>
          <w:p w:rsidR="002144D6" w:rsidRDefault="002144D6"/>
        </w:tc>
      </w:tr>
      <w:tr w:rsidR="002144D6">
        <w:trPr>
          <w:trHeight w:hRule="exact" w:val="2136"/>
        </w:trPr>
        <w:tc>
          <w:tcPr>
            <w:tcW w:w="143" w:type="dxa"/>
          </w:tcPr>
          <w:p w:rsidR="002144D6" w:rsidRDefault="002144D6"/>
        </w:tc>
        <w:tc>
          <w:tcPr>
            <w:tcW w:w="285" w:type="dxa"/>
          </w:tcPr>
          <w:p w:rsidR="002144D6" w:rsidRDefault="002144D6"/>
        </w:tc>
        <w:tc>
          <w:tcPr>
            <w:tcW w:w="710" w:type="dxa"/>
          </w:tcPr>
          <w:p w:rsidR="002144D6" w:rsidRDefault="002144D6"/>
        </w:tc>
        <w:tc>
          <w:tcPr>
            <w:tcW w:w="1419" w:type="dxa"/>
          </w:tcPr>
          <w:p w:rsidR="002144D6" w:rsidRDefault="002144D6"/>
        </w:tc>
        <w:tc>
          <w:tcPr>
            <w:tcW w:w="1419" w:type="dxa"/>
          </w:tcPr>
          <w:p w:rsidR="002144D6" w:rsidRDefault="002144D6"/>
        </w:tc>
        <w:tc>
          <w:tcPr>
            <w:tcW w:w="710" w:type="dxa"/>
          </w:tcPr>
          <w:p w:rsidR="002144D6" w:rsidRDefault="002144D6"/>
        </w:tc>
        <w:tc>
          <w:tcPr>
            <w:tcW w:w="426" w:type="dxa"/>
          </w:tcPr>
          <w:p w:rsidR="002144D6" w:rsidRDefault="002144D6"/>
        </w:tc>
        <w:tc>
          <w:tcPr>
            <w:tcW w:w="1277" w:type="dxa"/>
          </w:tcPr>
          <w:p w:rsidR="002144D6" w:rsidRDefault="002144D6"/>
        </w:tc>
        <w:tc>
          <w:tcPr>
            <w:tcW w:w="993" w:type="dxa"/>
          </w:tcPr>
          <w:p w:rsidR="002144D6" w:rsidRDefault="002144D6"/>
        </w:tc>
        <w:tc>
          <w:tcPr>
            <w:tcW w:w="2836" w:type="dxa"/>
          </w:tcPr>
          <w:p w:rsidR="002144D6" w:rsidRDefault="002144D6"/>
        </w:tc>
      </w:tr>
      <w:tr w:rsidR="002144D6">
        <w:trPr>
          <w:trHeight w:hRule="exact" w:val="277"/>
        </w:trPr>
        <w:tc>
          <w:tcPr>
            <w:tcW w:w="143" w:type="dxa"/>
          </w:tcPr>
          <w:p w:rsidR="002144D6" w:rsidRDefault="002144D6"/>
        </w:tc>
        <w:tc>
          <w:tcPr>
            <w:tcW w:w="10079" w:type="dxa"/>
            <w:gridSpan w:val="9"/>
            <w:vMerge w:val="restart"/>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144D6">
        <w:trPr>
          <w:trHeight w:hRule="exact" w:val="138"/>
        </w:trPr>
        <w:tc>
          <w:tcPr>
            <w:tcW w:w="143" w:type="dxa"/>
          </w:tcPr>
          <w:p w:rsidR="002144D6" w:rsidRDefault="002144D6"/>
        </w:tc>
        <w:tc>
          <w:tcPr>
            <w:tcW w:w="10079" w:type="dxa"/>
            <w:gridSpan w:val="9"/>
            <w:vMerge/>
            <w:shd w:val="clear" w:color="000000" w:fill="FFFFFF"/>
            <w:tcMar>
              <w:left w:w="34" w:type="dxa"/>
              <w:right w:w="34" w:type="dxa"/>
            </w:tcMar>
          </w:tcPr>
          <w:p w:rsidR="002144D6" w:rsidRDefault="002144D6"/>
        </w:tc>
      </w:tr>
      <w:tr w:rsidR="002144D6">
        <w:trPr>
          <w:trHeight w:hRule="exact" w:val="1666"/>
        </w:trPr>
        <w:tc>
          <w:tcPr>
            <w:tcW w:w="143" w:type="dxa"/>
          </w:tcPr>
          <w:p w:rsidR="002144D6" w:rsidRDefault="002144D6"/>
        </w:tc>
        <w:tc>
          <w:tcPr>
            <w:tcW w:w="10079" w:type="dxa"/>
            <w:gridSpan w:val="9"/>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144D6" w:rsidRDefault="002144D6">
            <w:pPr>
              <w:spacing w:after="0" w:line="240" w:lineRule="auto"/>
              <w:jc w:val="center"/>
              <w:rPr>
                <w:sz w:val="24"/>
                <w:szCs w:val="24"/>
              </w:rPr>
            </w:pPr>
          </w:p>
          <w:p w:rsidR="002144D6" w:rsidRDefault="0097092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144D6" w:rsidRDefault="002144D6">
            <w:pPr>
              <w:spacing w:after="0" w:line="240" w:lineRule="auto"/>
              <w:jc w:val="center"/>
              <w:rPr>
                <w:sz w:val="24"/>
                <w:szCs w:val="24"/>
              </w:rPr>
            </w:pPr>
          </w:p>
          <w:p w:rsidR="002144D6" w:rsidRDefault="0097092A">
            <w:pPr>
              <w:spacing w:after="0" w:line="240" w:lineRule="auto"/>
              <w:jc w:val="center"/>
              <w:rPr>
                <w:sz w:val="24"/>
                <w:szCs w:val="24"/>
              </w:rPr>
            </w:pPr>
            <w:r>
              <w:rPr>
                <w:rFonts w:ascii="Times New Roman" w:hAnsi="Times New Roman" w:cs="Times New Roman"/>
                <w:color w:val="000000"/>
                <w:sz w:val="24"/>
                <w:szCs w:val="24"/>
              </w:rPr>
              <w:t>Омск, 2022</w:t>
            </w:r>
          </w:p>
        </w:tc>
      </w:tr>
    </w:tbl>
    <w:p w:rsidR="002144D6" w:rsidRDefault="0097092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144D6">
        <w:trPr>
          <w:trHeight w:hRule="exact" w:val="2222"/>
        </w:trPr>
        <w:tc>
          <w:tcPr>
            <w:tcW w:w="10788"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lastRenderedPageBreak/>
              <w:t>Составитель:</w:t>
            </w:r>
          </w:p>
          <w:p w:rsidR="002144D6" w:rsidRDefault="002144D6">
            <w:pPr>
              <w:spacing w:after="0" w:line="240" w:lineRule="auto"/>
              <w:rPr>
                <w:sz w:val="24"/>
                <w:szCs w:val="24"/>
              </w:rPr>
            </w:pPr>
          </w:p>
          <w:p w:rsidR="002144D6" w:rsidRDefault="0097092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2144D6" w:rsidRDefault="002144D6">
            <w:pPr>
              <w:spacing w:after="0" w:line="240" w:lineRule="auto"/>
              <w:rPr>
                <w:sz w:val="24"/>
                <w:szCs w:val="24"/>
              </w:rPr>
            </w:pPr>
          </w:p>
          <w:p w:rsidR="002144D6" w:rsidRDefault="0097092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144D6" w:rsidRDefault="0097092A">
            <w:pPr>
              <w:spacing w:after="0" w:line="240" w:lineRule="auto"/>
              <w:rPr>
                <w:sz w:val="24"/>
                <w:szCs w:val="24"/>
              </w:rPr>
            </w:pPr>
            <w:r>
              <w:rPr>
                <w:rFonts w:ascii="Times New Roman" w:hAnsi="Times New Roman" w:cs="Times New Roman"/>
                <w:color w:val="000000"/>
                <w:sz w:val="24"/>
                <w:szCs w:val="24"/>
              </w:rPr>
              <w:t>Протокол от 25.03.2022 г.  №8</w:t>
            </w:r>
          </w:p>
        </w:tc>
      </w:tr>
      <w:tr w:rsidR="002144D6">
        <w:trPr>
          <w:trHeight w:hRule="exact" w:val="277"/>
        </w:trPr>
        <w:tc>
          <w:tcPr>
            <w:tcW w:w="10788"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144D6" w:rsidRDefault="00970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4D6">
        <w:trPr>
          <w:trHeight w:hRule="exact" w:val="277"/>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144D6">
        <w:trPr>
          <w:trHeight w:hRule="exact" w:val="555"/>
        </w:trPr>
        <w:tc>
          <w:tcPr>
            <w:tcW w:w="9640" w:type="dxa"/>
          </w:tcPr>
          <w:p w:rsidR="002144D6" w:rsidRDefault="002144D6"/>
        </w:tc>
      </w:tr>
      <w:tr w:rsidR="002144D6">
        <w:trPr>
          <w:trHeight w:hRule="exact" w:val="8751"/>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144D6" w:rsidRDefault="0097092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144D6" w:rsidRDefault="0097092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144D6" w:rsidRDefault="0097092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44D6" w:rsidRDefault="0097092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44D6" w:rsidRDefault="0097092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144D6" w:rsidRDefault="0097092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144D6" w:rsidRDefault="0097092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144D6" w:rsidRDefault="0097092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144D6" w:rsidRDefault="0097092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144D6" w:rsidRDefault="0097092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144D6" w:rsidRDefault="0097092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144D6" w:rsidRDefault="00970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4D6">
        <w:trPr>
          <w:trHeight w:hRule="exact" w:val="277"/>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144D6">
        <w:trPr>
          <w:trHeight w:hRule="exact" w:val="14889"/>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144D6" w:rsidRDefault="0097092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144D6" w:rsidRDefault="0097092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44D6" w:rsidRDefault="0097092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144D6" w:rsidRDefault="0097092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44D6" w:rsidRDefault="009709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44D6" w:rsidRDefault="0097092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44D6" w:rsidRDefault="0097092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44D6" w:rsidRDefault="009709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44D6" w:rsidRDefault="0097092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2144D6" w:rsidRDefault="0097092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«Риторика» в течение 2022/2023 учебного года:</w:t>
            </w:r>
          </w:p>
          <w:p w:rsidR="002144D6" w:rsidRDefault="0097092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144D6" w:rsidRDefault="00970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4D6">
        <w:trPr>
          <w:trHeight w:hRule="exact" w:val="1125"/>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Б1.В.02.ДВ.01.02 «Риторика».</w:t>
            </w:r>
          </w:p>
          <w:p w:rsidR="002144D6" w:rsidRDefault="0097092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144D6">
        <w:trPr>
          <w:trHeight w:hRule="exact" w:val="139"/>
        </w:trPr>
        <w:tc>
          <w:tcPr>
            <w:tcW w:w="9640" w:type="dxa"/>
          </w:tcPr>
          <w:p w:rsidR="002144D6" w:rsidRDefault="002144D6"/>
        </w:tc>
      </w:tr>
      <w:tr w:rsidR="002144D6">
        <w:trPr>
          <w:trHeight w:hRule="exact" w:val="3260"/>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144D6" w:rsidRDefault="0097092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144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t>Код компетенции: ПК-1</w:t>
            </w:r>
          </w:p>
          <w:p w:rsidR="002144D6" w:rsidRDefault="0097092A">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2144D6">
        <w:trPr>
          <w:trHeight w:hRule="exact" w:val="585"/>
        </w:trPr>
        <w:tc>
          <w:tcPr>
            <w:tcW w:w="9654" w:type="dxa"/>
            <w:shd w:val="clear" w:color="000000" w:fill="FFFFFF"/>
            <w:tcMar>
              <w:left w:w="34" w:type="dxa"/>
              <w:right w:w="34" w:type="dxa"/>
            </w:tcMar>
          </w:tcPr>
          <w:p w:rsidR="002144D6" w:rsidRDefault="002144D6">
            <w:pPr>
              <w:spacing w:after="0" w:line="240" w:lineRule="auto"/>
              <w:rPr>
                <w:sz w:val="24"/>
                <w:szCs w:val="24"/>
              </w:rPr>
            </w:pPr>
          </w:p>
          <w:p w:rsidR="002144D6" w:rsidRDefault="009709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44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2144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2144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2144D6">
        <w:trPr>
          <w:trHeight w:hRule="exact" w:val="277"/>
        </w:trPr>
        <w:tc>
          <w:tcPr>
            <w:tcW w:w="9640" w:type="dxa"/>
          </w:tcPr>
          <w:p w:rsidR="002144D6" w:rsidRDefault="002144D6"/>
        </w:tc>
      </w:tr>
      <w:tr w:rsidR="002144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t>Код компетенции: УК-3</w:t>
            </w:r>
          </w:p>
          <w:p w:rsidR="002144D6" w:rsidRDefault="0097092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2144D6">
        <w:trPr>
          <w:trHeight w:hRule="exact" w:val="585"/>
        </w:trPr>
        <w:tc>
          <w:tcPr>
            <w:tcW w:w="9654" w:type="dxa"/>
            <w:shd w:val="clear" w:color="000000" w:fill="FFFFFF"/>
            <w:tcMar>
              <w:left w:w="34" w:type="dxa"/>
              <w:right w:w="34" w:type="dxa"/>
            </w:tcMar>
          </w:tcPr>
          <w:p w:rsidR="002144D6" w:rsidRDefault="002144D6">
            <w:pPr>
              <w:spacing w:after="0" w:line="240" w:lineRule="auto"/>
              <w:rPr>
                <w:sz w:val="24"/>
                <w:szCs w:val="24"/>
              </w:rPr>
            </w:pPr>
          </w:p>
          <w:p w:rsidR="002144D6" w:rsidRDefault="009709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44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УК-3.1 знать основы эффективного речевого и социального взаимодействия</w:t>
            </w:r>
          </w:p>
        </w:tc>
      </w:tr>
      <w:tr w:rsidR="002144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УК-3.2 уметь  работать в команде, проявлять лидерские качества и умения</w:t>
            </w:r>
          </w:p>
        </w:tc>
      </w:tr>
      <w:tr w:rsidR="002144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УК-3.3 владеть навыками работы с институтами и организациями в процессе осуществления социального взаимодействия</w:t>
            </w:r>
          </w:p>
        </w:tc>
      </w:tr>
      <w:tr w:rsidR="002144D6">
        <w:trPr>
          <w:trHeight w:hRule="exact" w:val="277"/>
        </w:trPr>
        <w:tc>
          <w:tcPr>
            <w:tcW w:w="9640" w:type="dxa"/>
          </w:tcPr>
          <w:p w:rsidR="002144D6" w:rsidRDefault="002144D6"/>
        </w:tc>
      </w:tr>
      <w:tr w:rsidR="002144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t>Код компетенции: УК-4</w:t>
            </w:r>
          </w:p>
          <w:p w:rsidR="002144D6" w:rsidRDefault="0097092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144D6">
        <w:trPr>
          <w:trHeight w:hRule="exact" w:val="585"/>
        </w:trPr>
        <w:tc>
          <w:tcPr>
            <w:tcW w:w="9654" w:type="dxa"/>
            <w:shd w:val="clear" w:color="000000" w:fill="FFFFFF"/>
            <w:tcMar>
              <w:left w:w="34" w:type="dxa"/>
              <w:right w:w="34" w:type="dxa"/>
            </w:tcMar>
          </w:tcPr>
          <w:p w:rsidR="002144D6" w:rsidRDefault="002144D6">
            <w:pPr>
              <w:spacing w:after="0" w:line="240" w:lineRule="auto"/>
              <w:rPr>
                <w:sz w:val="24"/>
                <w:szCs w:val="24"/>
              </w:rPr>
            </w:pPr>
          </w:p>
          <w:p w:rsidR="002144D6" w:rsidRDefault="009709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144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УК-4.1 знать различные формы, виды, устной и письменной коммуникации на русском, родном и иностранном(ых) языке(ах)</w:t>
            </w:r>
          </w:p>
        </w:tc>
      </w:tr>
      <w:tr w:rsidR="002144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rsidR="002144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УК-4.4 владеть системой норм русского литературного языка, родного языка и нормами иностранного(ых) языка(ов)</w:t>
            </w:r>
          </w:p>
        </w:tc>
      </w:tr>
      <w:tr w:rsidR="002144D6">
        <w:trPr>
          <w:trHeight w:hRule="exact" w:val="416"/>
        </w:trPr>
        <w:tc>
          <w:tcPr>
            <w:tcW w:w="9640" w:type="dxa"/>
          </w:tcPr>
          <w:p w:rsidR="002144D6" w:rsidRDefault="002144D6"/>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144D6">
        <w:trPr>
          <w:trHeight w:hRule="exact" w:val="813"/>
        </w:trPr>
        <w:tc>
          <w:tcPr>
            <w:tcW w:w="9654" w:type="dxa"/>
            <w:shd w:val="clear" w:color="000000" w:fill="FFFFFF"/>
            <w:tcMar>
              <w:left w:w="34" w:type="dxa"/>
              <w:right w:w="34" w:type="dxa"/>
            </w:tcMar>
          </w:tcPr>
          <w:p w:rsidR="002144D6" w:rsidRDefault="002144D6">
            <w:pPr>
              <w:spacing w:after="0" w:line="240" w:lineRule="auto"/>
              <w:jc w:val="both"/>
              <w:rPr>
                <w:sz w:val="24"/>
                <w:szCs w:val="24"/>
              </w:rPr>
            </w:pPr>
          </w:p>
          <w:p w:rsidR="002144D6" w:rsidRDefault="0097092A">
            <w:pPr>
              <w:spacing w:after="0" w:line="240" w:lineRule="auto"/>
              <w:jc w:val="both"/>
              <w:rPr>
                <w:sz w:val="24"/>
                <w:szCs w:val="24"/>
              </w:rPr>
            </w:pPr>
            <w:r>
              <w:rPr>
                <w:rFonts w:ascii="Times New Roman" w:hAnsi="Times New Roman" w:cs="Times New Roman"/>
                <w:color w:val="000000"/>
                <w:sz w:val="24"/>
                <w:szCs w:val="24"/>
              </w:rPr>
              <w:t>Дисциплина Б1.В.02.ДВ.01.02 «Риторика» относится к обязательной части, является дисциплиной Блока Б1. «Дисциплины (модули)». Модуль "Язык и культура общения"</w:t>
            </w:r>
          </w:p>
        </w:tc>
      </w:tr>
    </w:tbl>
    <w:p w:rsidR="002144D6" w:rsidRDefault="0097092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144D6">
        <w:trPr>
          <w:trHeight w:hRule="exact" w:val="555"/>
        </w:trPr>
        <w:tc>
          <w:tcPr>
            <w:tcW w:w="9654" w:type="dxa"/>
            <w:gridSpan w:val="7"/>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lastRenderedPageBreak/>
              <w:t>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144D6">
        <w:trPr>
          <w:trHeight w:hRule="exact" w:val="138"/>
        </w:trPr>
        <w:tc>
          <w:tcPr>
            <w:tcW w:w="3970" w:type="dxa"/>
          </w:tcPr>
          <w:p w:rsidR="002144D6" w:rsidRDefault="002144D6"/>
        </w:tc>
        <w:tc>
          <w:tcPr>
            <w:tcW w:w="1702" w:type="dxa"/>
          </w:tcPr>
          <w:p w:rsidR="002144D6" w:rsidRDefault="002144D6"/>
        </w:tc>
        <w:tc>
          <w:tcPr>
            <w:tcW w:w="1702" w:type="dxa"/>
          </w:tcPr>
          <w:p w:rsidR="002144D6" w:rsidRDefault="002144D6"/>
        </w:tc>
        <w:tc>
          <w:tcPr>
            <w:tcW w:w="426" w:type="dxa"/>
          </w:tcPr>
          <w:p w:rsidR="002144D6" w:rsidRDefault="002144D6"/>
        </w:tc>
        <w:tc>
          <w:tcPr>
            <w:tcW w:w="710" w:type="dxa"/>
          </w:tcPr>
          <w:p w:rsidR="002144D6" w:rsidRDefault="002144D6"/>
        </w:tc>
        <w:tc>
          <w:tcPr>
            <w:tcW w:w="143" w:type="dxa"/>
          </w:tcPr>
          <w:p w:rsidR="002144D6" w:rsidRDefault="002144D6"/>
        </w:tc>
        <w:tc>
          <w:tcPr>
            <w:tcW w:w="993" w:type="dxa"/>
          </w:tcPr>
          <w:p w:rsidR="002144D6" w:rsidRDefault="002144D6"/>
        </w:tc>
      </w:tr>
      <w:tr w:rsidR="002144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4D6" w:rsidRDefault="0097092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4D6" w:rsidRDefault="0097092A">
            <w:pPr>
              <w:spacing w:after="0" w:line="240" w:lineRule="auto"/>
              <w:jc w:val="center"/>
              <w:rPr>
                <w:sz w:val="24"/>
                <w:szCs w:val="24"/>
              </w:rPr>
            </w:pPr>
            <w:r>
              <w:rPr>
                <w:rFonts w:ascii="Times New Roman" w:hAnsi="Times New Roman" w:cs="Times New Roman"/>
                <w:color w:val="000000"/>
                <w:sz w:val="24"/>
                <w:szCs w:val="24"/>
              </w:rPr>
              <w:t>Коды</w:t>
            </w:r>
          </w:p>
          <w:p w:rsidR="002144D6" w:rsidRDefault="0097092A">
            <w:pPr>
              <w:spacing w:after="0" w:line="240" w:lineRule="auto"/>
              <w:jc w:val="center"/>
              <w:rPr>
                <w:sz w:val="24"/>
                <w:szCs w:val="24"/>
              </w:rPr>
            </w:pPr>
            <w:r>
              <w:rPr>
                <w:rFonts w:ascii="Times New Roman" w:hAnsi="Times New Roman" w:cs="Times New Roman"/>
                <w:color w:val="000000"/>
                <w:sz w:val="24"/>
                <w:szCs w:val="24"/>
              </w:rPr>
              <w:t>форми-</w:t>
            </w:r>
          </w:p>
          <w:p w:rsidR="002144D6" w:rsidRDefault="0097092A">
            <w:pPr>
              <w:spacing w:after="0" w:line="240" w:lineRule="auto"/>
              <w:jc w:val="center"/>
              <w:rPr>
                <w:sz w:val="24"/>
                <w:szCs w:val="24"/>
              </w:rPr>
            </w:pPr>
            <w:r>
              <w:rPr>
                <w:rFonts w:ascii="Times New Roman" w:hAnsi="Times New Roman" w:cs="Times New Roman"/>
                <w:color w:val="000000"/>
                <w:sz w:val="24"/>
                <w:szCs w:val="24"/>
              </w:rPr>
              <w:t>руемых</w:t>
            </w:r>
          </w:p>
          <w:p w:rsidR="002144D6" w:rsidRDefault="0097092A">
            <w:pPr>
              <w:spacing w:after="0" w:line="240" w:lineRule="auto"/>
              <w:jc w:val="center"/>
              <w:rPr>
                <w:sz w:val="24"/>
                <w:szCs w:val="24"/>
              </w:rPr>
            </w:pPr>
            <w:r>
              <w:rPr>
                <w:rFonts w:ascii="Times New Roman" w:hAnsi="Times New Roman" w:cs="Times New Roman"/>
                <w:color w:val="000000"/>
                <w:sz w:val="24"/>
                <w:szCs w:val="24"/>
              </w:rPr>
              <w:t>компе-</w:t>
            </w:r>
          </w:p>
          <w:p w:rsidR="002144D6" w:rsidRDefault="0097092A">
            <w:pPr>
              <w:spacing w:after="0" w:line="240" w:lineRule="auto"/>
              <w:jc w:val="center"/>
              <w:rPr>
                <w:sz w:val="24"/>
                <w:szCs w:val="24"/>
              </w:rPr>
            </w:pPr>
            <w:r>
              <w:rPr>
                <w:rFonts w:ascii="Times New Roman" w:hAnsi="Times New Roman" w:cs="Times New Roman"/>
                <w:color w:val="000000"/>
                <w:sz w:val="24"/>
                <w:szCs w:val="24"/>
              </w:rPr>
              <w:t>тенций</w:t>
            </w:r>
          </w:p>
        </w:tc>
      </w:tr>
      <w:tr w:rsidR="002144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4D6" w:rsidRDefault="0097092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4D6" w:rsidRDefault="002144D6"/>
        </w:tc>
      </w:tr>
      <w:tr w:rsidR="002144D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4D6" w:rsidRDefault="0097092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4D6" w:rsidRDefault="0097092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4D6" w:rsidRDefault="002144D6"/>
        </w:tc>
      </w:tr>
      <w:tr w:rsidR="002144D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4D6" w:rsidRDefault="0097092A">
            <w:pPr>
              <w:spacing w:after="0" w:line="240" w:lineRule="auto"/>
              <w:jc w:val="center"/>
            </w:pPr>
            <w:r>
              <w:rPr>
                <w:rFonts w:ascii="Times New Roman" w:hAnsi="Times New Roman" w:cs="Times New Roman"/>
                <w:color w:val="000000"/>
              </w:rPr>
              <w:t>История изучаемого языка</w:t>
            </w:r>
          </w:p>
          <w:p w:rsidR="002144D6" w:rsidRDefault="0097092A">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4D6" w:rsidRDefault="0097092A">
            <w:pPr>
              <w:spacing w:after="0" w:line="240" w:lineRule="auto"/>
              <w:jc w:val="center"/>
            </w:pPr>
            <w:r>
              <w:rPr>
                <w:rFonts w:ascii="Times New Roman" w:hAnsi="Times New Roman" w:cs="Times New Roman"/>
                <w:color w:val="000000"/>
              </w:rPr>
              <w:t>Лингвистический анализ текста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4D6" w:rsidRDefault="0097092A">
            <w:pPr>
              <w:spacing w:after="0" w:line="240" w:lineRule="auto"/>
              <w:jc w:val="center"/>
              <w:rPr>
                <w:sz w:val="24"/>
                <w:szCs w:val="24"/>
              </w:rPr>
            </w:pPr>
            <w:r>
              <w:rPr>
                <w:rFonts w:ascii="Times New Roman" w:hAnsi="Times New Roman" w:cs="Times New Roman"/>
                <w:color w:val="000000"/>
                <w:sz w:val="24"/>
                <w:szCs w:val="24"/>
              </w:rPr>
              <w:t>УК-3, УК-4, ПК-1</w:t>
            </w:r>
          </w:p>
        </w:tc>
      </w:tr>
      <w:tr w:rsidR="002144D6">
        <w:trPr>
          <w:trHeight w:hRule="exact" w:val="138"/>
        </w:trPr>
        <w:tc>
          <w:tcPr>
            <w:tcW w:w="3970" w:type="dxa"/>
          </w:tcPr>
          <w:p w:rsidR="002144D6" w:rsidRDefault="002144D6"/>
        </w:tc>
        <w:tc>
          <w:tcPr>
            <w:tcW w:w="1702" w:type="dxa"/>
          </w:tcPr>
          <w:p w:rsidR="002144D6" w:rsidRDefault="002144D6"/>
        </w:tc>
        <w:tc>
          <w:tcPr>
            <w:tcW w:w="1702" w:type="dxa"/>
          </w:tcPr>
          <w:p w:rsidR="002144D6" w:rsidRDefault="002144D6"/>
        </w:tc>
        <w:tc>
          <w:tcPr>
            <w:tcW w:w="426" w:type="dxa"/>
          </w:tcPr>
          <w:p w:rsidR="002144D6" w:rsidRDefault="002144D6"/>
        </w:tc>
        <w:tc>
          <w:tcPr>
            <w:tcW w:w="710" w:type="dxa"/>
          </w:tcPr>
          <w:p w:rsidR="002144D6" w:rsidRDefault="002144D6"/>
        </w:tc>
        <w:tc>
          <w:tcPr>
            <w:tcW w:w="143" w:type="dxa"/>
          </w:tcPr>
          <w:p w:rsidR="002144D6" w:rsidRDefault="002144D6"/>
        </w:tc>
        <w:tc>
          <w:tcPr>
            <w:tcW w:w="993" w:type="dxa"/>
          </w:tcPr>
          <w:p w:rsidR="002144D6" w:rsidRDefault="002144D6"/>
        </w:tc>
      </w:tr>
      <w:tr w:rsidR="002144D6">
        <w:trPr>
          <w:trHeight w:hRule="exact" w:val="1125"/>
        </w:trPr>
        <w:tc>
          <w:tcPr>
            <w:tcW w:w="9654" w:type="dxa"/>
            <w:gridSpan w:val="7"/>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144D6">
        <w:trPr>
          <w:trHeight w:hRule="exact" w:val="585"/>
        </w:trPr>
        <w:tc>
          <w:tcPr>
            <w:tcW w:w="9654" w:type="dxa"/>
            <w:gridSpan w:val="7"/>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144D6" w:rsidRDefault="0097092A">
            <w:pPr>
              <w:spacing w:after="0" w:line="240" w:lineRule="auto"/>
              <w:jc w:val="center"/>
              <w:rPr>
                <w:sz w:val="24"/>
                <w:szCs w:val="24"/>
              </w:rPr>
            </w:pPr>
            <w:r>
              <w:rPr>
                <w:rFonts w:ascii="Times New Roman" w:hAnsi="Times New Roman" w:cs="Times New Roman"/>
                <w:color w:val="000000"/>
                <w:sz w:val="24"/>
                <w:szCs w:val="24"/>
              </w:rPr>
              <w:t>Из них:</w:t>
            </w:r>
          </w:p>
        </w:tc>
      </w:tr>
      <w:tr w:rsidR="002144D6">
        <w:trPr>
          <w:trHeight w:hRule="exact" w:val="138"/>
        </w:trPr>
        <w:tc>
          <w:tcPr>
            <w:tcW w:w="3970" w:type="dxa"/>
          </w:tcPr>
          <w:p w:rsidR="002144D6" w:rsidRDefault="002144D6"/>
        </w:tc>
        <w:tc>
          <w:tcPr>
            <w:tcW w:w="1702" w:type="dxa"/>
          </w:tcPr>
          <w:p w:rsidR="002144D6" w:rsidRDefault="002144D6"/>
        </w:tc>
        <w:tc>
          <w:tcPr>
            <w:tcW w:w="1702" w:type="dxa"/>
          </w:tcPr>
          <w:p w:rsidR="002144D6" w:rsidRDefault="002144D6"/>
        </w:tc>
        <w:tc>
          <w:tcPr>
            <w:tcW w:w="426" w:type="dxa"/>
          </w:tcPr>
          <w:p w:rsidR="002144D6" w:rsidRDefault="002144D6"/>
        </w:tc>
        <w:tc>
          <w:tcPr>
            <w:tcW w:w="710" w:type="dxa"/>
          </w:tcPr>
          <w:p w:rsidR="002144D6" w:rsidRDefault="002144D6"/>
        </w:tc>
        <w:tc>
          <w:tcPr>
            <w:tcW w:w="143" w:type="dxa"/>
          </w:tcPr>
          <w:p w:rsidR="002144D6" w:rsidRDefault="002144D6"/>
        </w:tc>
        <w:tc>
          <w:tcPr>
            <w:tcW w:w="993" w:type="dxa"/>
          </w:tcPr>
          <w:p w:rsidR="002144D6" w:rsidRDefault="002144D6"/>
        </w:tc>
      </w:tr>
      <w:tr w:rsidR="002144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36</w:t>
            </w:r>
          </w:p>
        </w:tc>
      </w:tr>
      <w:tr w:rsidR="002144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18</w:t>
            </w:r>
          </w:p>
        </w:tc>
      </w:tr>
      <w:tr w:rsidR="002144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0</w:t>
            </w:r>
          </w:p>
        </w:tc>
      </w:tr>
      <w:tr w:rsidR="002144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18</w:t>
            </w:r>
          </w:p>
        </w:tc>
      </w:tr>
      <w:tr w:rsidR="002144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0</w:t>
            </w:r>
          </w:p>
        </w:tc>
      </w:tr>
      <w:tr w:rsidR="002144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34</w:t>
            </w:r>
          </w:p>
        </w:tc>
      </w:tr>
      <w:tr w:rsidR="002144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36</w:t>
            </w:r>
          </w:p>
        </w:tc>
      </w:tr>
      <w:tr w:rsidR="002144D6">
        <w:trPr>
          <w:trHeight w:hRule="exact" w:val="416"/>
        </w:trPr>
        <w:tc>
          <w:tcPr>
            <w:tcW w:w="3970" w:type="dxa"/>
          </w:tcPr>
          <w:p w:rsidR="002144D6" w:rsidRDefault="002144D6"/>
        </w:tc>
        <w:tc>
          <w:tcPr>
            <w:tcW w:w="1702" w:type="dxa"/>
          </w:tcPr>
          <w:p w:rsidR="002144D6" w:rsidRDefault="002144D6"/>
        </w:tc>
        <w:tc>
          <w:tcPr>
            <w:tcW w:w="1702" w:type="dxa"/>
          </w:tcPr>
          <w:p w:rsidR="002144D6" w:rsidRDefault="002144D6"/>
        </w:tc>
        <w:tc>
          <w:tcPr>
            <w:tcW w:w="426" w:type="dxa"/>
          </w:tcPr>
          <w:p w:rsidR="002144D6" w:rsidRDefault="002144D6"/>
        </w:tc>
        <w:tc>
          <w:tcPr>
            <w:tcW w:w="710" w:type="dxa"/>
          </w:tcPr>
          <w:p w:rsidR="002144D6" w:rsidRDefault="002144D6"/>
        </w:tc>
        <w:tc>
          <w:tcPr>
            <w:tcW w:w="143" w:type="dxa"/>
          </w:tcPr>
          <w:p w:rsidR="002144D6" w:rsidRDefault="002144D6"/>
        </w:tc>
        <w:tc>
          <w:tcPr>
            <w:tcW w:w="993" w:type="dxa"/>
          </w:tcPr>
          <w:p w:rsidR="002144D6" w:rsidRDefault="002144D6"/>
        </w:tc>
      </w:tr>
      <w:tr w:rsidR="002144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экзамены 3</w:t>
            </w:r>
          </w:p>
        </w:tc>
      </w:tr>
      <w:tr w:rsidR="002144D6">
        <w:trPr>
          <w:trHeight w:hRule="exact" w:val="277"/>
        </w:trPr>
        <w:tc>
          <w:tcPr>
            <w:tcW w:w="3970" w:type="dxa"/>
          </w:tcPr>
          <w:p w:rsidR="002144D6" w:rsidRDefault="002144D6"/>
        </w:tc>
        <w:tc>
          <w:tcPr>
            <w:tcW w:w="1702" w:type="dxa"/>
          </w:tcPr>
          <w:p w:rsidR="002144D6" w:rsidRDefault="002144D6"/>
        </w:tc>
        <w:tc>
          <w:tcPr>
            <w:tcW w:w="1702" w:type="dxa"/>
          </w:tcPr>
          <w:p w:rsidR="002144D6" w:rsidRDefault="002144D6"/>
        </w:tc>
        <w:tc>
          <w:tcPr>
            <w:tcW w:w="426" w:type="dxa"/>
          </w:tcPr>
          <w:p w:rsidR="002144D6" w:rsidRDefault="002144D6"/>
        </w:tc>
        <w:tc>
          <w:tcPr>
            <w:tcW w:w="710" w:type="dxa"/>
          </w:tcPr>
          <w:p w:rsidR="002144D6" w:rsidRDefault="002144D6"/>
        </w:tc>
        <w:tc>
          <w:tcPr>
            <w:tcW w:w="143" w:type="dxa"/>
          </w:tcPr>
          <w:p w:rsidR="002144D6" w:rsidRDefault="002144D6"/>
        </w:tc>
        <w:tc>
          <w:tcPr>
            <w:tcW w:w="993" w:type="dxa"/>
          </w:tcPr>
          <w:p w:rsidR="002144D6" w:rsidRDefault="002144D6"/>
        </w:tc>
      </w:tr>
      <w:tr w:rsidR="002144D6">
        <w:trPr>
          <w:trHeight w:hRule="exact" w:val="1666"/>
        </w:trPr>
        <w:tc>
          <w:tcPr>
            <w:tcW w:w="9654" w:type="dxa"/>
            <w:gridSpan w:val="7"/>
            <w:shd w:val="clear" w:color="000000" w:fill="FFFFFF"/>
            <w:tcMar>
              <w:left w:w="34" w:type="dxa"/>
              <w:right w:w="34" w:type="dxa"/>
            </w:tcMar>
          </w:tcPr>
          <w:p w:rsidR="002144D6" w:rsidRDefault="002144D6">
            <w:pPr>
              <w:spacing w:after="0" w:line="240" w:lineRule="auto"/>
              <w:jc w:val="center"/>
              <w:rPr>
                <w:sz w:val="24"/>
                <w:szCs w:val="24"/>
              </w:rPr>
            </w:pPr>
          </w:p>
          <w:p w:rsidR="002144D6" w:rsidRDefault="0097092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144D6" w:rsidRDefault="002144D6">
            <w:pPr>
              <w:spacing w:after="0" w:line="240" w:lineRule="auto"/>
              <w:jc w:val="center"/>
              <w:rPr>
                <w:sz w:val="24"/>
                <w:szCs w:val="24"/>
              </w:rPr>
            </w:pPr>
          </w:p>
          <w:p w:rsidR="002144D6" w:rsidRDefault="0097092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144D6">
        <w:trPr>
          <w:trHeight w:hRule="exact" w:val="416"/>
        </w:trPr>
        <w:tc>
          <w:tcPr>
            <w:tcW w:w="3970" w:type="dxa"/>
          </w:tcPr>
          <w:p w:rsidR="002144D6" w:rsidRDefault="002144D6"/>
        </w:tc>
        <w:tc>
          <w:tcPr>
            <w:tcW w:w="1702" w:type="dxa"/>
          </w:tcPr>
          <w:p w:rsidR="002144D6" w:rsidRDefault="002144D6"/>
        </w:tc>
        <w:tc>
          <w:tcPr>
            <w:tcW w:w="1702" w:type="dxa"/>
          </w:tcPr>
          <w:p w:rsidR="002144D6" w:rsidRDefault="002144D6"/>
        </w:tc>
        <w:tc>
          <w:tcPr>
            <w:tcW w:w="426" w:type="dxa"/>
          </w:tcPr>
          <w:p w:rsidR="002144D6" w:rsidRDefault="002144D6"/>
        </w:tc>
        <w:tc>
          <w:tcPr>
            <w:tcW w:w="710" w:type="dxa"/>
          </w:tcPr>
          <w:p w:rsidR="002144D6" w:rsidRDefault="002144D6"/>
        </w:tc>
        <w:tc>
          <w:tcPr>
            <w:tcW w:w="143" w:type="dxa"/>
          </w:tcPr>
          <w:p w:rsidR="002144D6" w:rsidRDefault="002144D6"/>
        </w:tc>
        <w:tc>
          <w:tcPr>
            <w:tcW w:w="993" w:type="dxa"/>
          </w:tcPr>
          <w:p w:rsidR="002144D6" w:rsidRDefault="002144D6"/>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4D6" w:rsidRDefault="0097092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4D6" w:rsidRDefault="0097092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4D6" w:rsidRDefault="0097092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144D6" w:rsidRDefault="0097092A">
            <w:pPr>
              <w:spacing w:after="0" w:line="240" w:lineRule="auto"/>
              <w:jc w:val="center"/>
              <w:rPr>
                <w:sz w:val="24"/>
                <w:szCs w:val="24"/>
              </w:rPr>
            </w:pPr>
            <w:r>
              <w:rPr>
                <w:rFonts w:ascii="Times New Roman" w:hAnsi="Times New Roman" w:cs="Times New Roman"/>
                <w:color w:val="000000"/>
                <w:sz w:val="24"/>
                <w:szCs w:val="24"/>
              </w:rPr>
              <w:t>Часов</w:t>
            </w:r>
          </w:p>
        </w:tc>
      </w:tr>
      <w:tr w:rsidR="002144D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4D6" w:rsidRDefault="002144D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4D6" w:rsidRDefault="002144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4D6" w:rsidRDefault="002144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4D6" w:rsidRDefault="002144D6"/>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4</w:t>
            </w:r>
          </w:p>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6</w:t>
            </w:r>
          </w:p>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4</w:t>
            </w:r>
          </w:p>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4</w:t>
            </w:r>
          </w:p>
        </w:tc>
      </w:tr>
      <w:tr w:rsidR="002144D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4D6" w:rsidRDefault="002144D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4D6" w:rsidRDefault="002144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4D6" w:rsidRDefault="002144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144D6" w:rsidRDefault="002144D6"/>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4</w:t>
            </w:r>
          </w:p>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r w:rsidR="002144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bl>
    <w:p w:rsidR="002144D6" w:rsidRDefault="009709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144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lastRenderedPageBreak/>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r w:rsidR="002144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4</w:t>
            </w:r>
          </w:p>
        </w:tc>
      </w:tr>
      <w:tr w:rsidR="002144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r w:rsidR="002144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r w:rsidR="002144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r w:rsidR="002144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4</w:t>
            </w:r>
          </w:p>
        </w:tc>
      </w:tr>
      <w:tr w:rsidR="002144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4</w:t>
            </w:r>
          </w:p>
        </w:tc>
      </w:tr>
      <w:tr w:rsidR="002144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4</w:t>
            </w:r>
          </w:p>
        </w:tc>
      </w:tr>
      <w:tr w:rsidR="002144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4</w:t>
            </w:r>
          </w:p>
        </w:tc>
      </w:tr>
      <w:tr w:rsidR="002144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2144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36</w:t>
            </w:r>
          </w:p>
        </w:tc>
      </w:tr>
      <w:tr w:rsidR="002144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2144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2</w:t>
            </w:r>
          </w:p>
        </w:tc>
      </w:tr>
      <w:tr w:rsidR="002144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2144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2144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color w:val="000000"/>
                <w:sz w:val="24"/>
                <w:szCs w:val="24"/>
              </w:rPr>
              <w:t>108</w:t>
            </w:r>
          </w:p>
        </w:tc>
      </w:tr>
      <w:tr w:rsidR="002144D6">
        <w:trPr>
          <w:trHeight w:hRule="exact" w:val="11763"/>
        </w:trPr>
        <w:tc>
          <w:tcPr>
            <w:tcW w:w="9654" w:type="dxa"/>
            <w:gridSpan w:val="4"/>
            <w:shd w:val="clear" w:color="000000" w:fill="FFFFFF"/>
            <w:tcMar>
              <w:left w:w="34" w:type="dxa"/>
              <w:right w:w="34" w:type="dxa"/>
            </w:tcMar>
          </w:tcPr>
          <w:p w:rsidR="002144D6" w:rsidRDefault="002144D6">
            <w:pPr>
              <w:spacing w:after="0" w:line="240" w:lineRule="auto"/>
              <w:jc w:val="both"/>
              <w:rPr>
                <w:sz w:val="20"/>
                <w:szCs w:val="20"/>
              </w:rPr>
            </w:pPr>
          </w:p>
          <w:p w:rsidR="002144D6" w:rsidRDefault="0097092A">
            <w:pPr>
              <w:spacing w:after="0" w:line="240" w:lineRule="auto"/>
              <w:jc w:val="both"/>
              <w:rPr>
                <w:sz w:val="20"/>
                <w:szCs w:val="20"/>
              </w:rPr>
            </w:pPr>
            <w:r>
              <w:rPr>
                <w:rFonts w:ascii="Times New Roman" w:hAnsi="Times New Roman" w:cs="Times New Roman"/>
                <w:color w:val="000000"/>
                <w:sz w:val="20"/>
                <w:szCs w:val="20"/>
              </w:rPr>
              <w:t>* Примечания:</w:t>
            </w:r>
          </w:p>
          <w:p w:rsidR="002144D6" w:rsidRDefault="0097092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44D6" w:rsidRDefault="009709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44D6" w:rsidRDefault="0097092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144D6" w:rsidRDefault="0097092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144D6" w:rsidRDefault="0097092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44D6" w:rsidRDefault="009709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2144D6" w:rsidRDefault="00970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4D6">
        <w:trPr>
          <w:trHeight w:hRule="exact" w:val="6099"/>
        </w:trPr>
        <w:tc>
          <w:tcPr>
            <w:tcW w:w="9654" w:type="dxa"/>
            <w:shd w:val="clear" w:color="000000" w:fill="FFFFFF"/>
            <w:tcMar>
              <w:left w:w="34" w:type="dxa"/>
              <w:right w:w="34" w:type="dxa"/>
            </w:tcMar>
          </w:tcPr>
          <w:p w:rsidR="002144D6" w:rsidRDefault="0097092A">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44D6" w:rsidRDefault="0097092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44D6" w:rsidRDefault="009709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144D6">
        <w:trPr>
          <w:trHeight w:hRule="exact" w:val="585"/>
        </w:trPr>
        <w:tc>
          <w:tcPr>
            <w:tcW w:w="9654" w:type="dxa"/>
            <w:shd w:val="clear" w:color="000000" w:fill="FFFFFF"/>
            <w:tcMar>
              <w:left w:w="34" w:type="dxa"/>
              <w:right w:w="34" w:type="dxa"/>
            </w:tcMar>
          </w:tcPr>
          <w:p w:rsidR="002144D6" w:rsidRDefault="002144D6">
            <w:pPr>
              <w:spacing w:after="0" w:line="240" w:lineRule="auto"/>
              <w:rPr>
                <w:sz w:val="24"/>
                <w:szCs w:val="24"/>
              </w:rPr>
            </w:pPr>
          </w:p>
          <w:p w:rsidR="002144D6" w:rsidRDefault="0097092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144D6">
        <w:trPr>
          <w:trHeight w:hRule="exact" w:val="277"/>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144D6">
        <w:trPr>
          <w:trHeight w:hRule="exact" w:val="26"/>
        </w:trPr>
        <w:tc>
          <w:tcPr>
            <w:tcW w:w="9654" w:type="dxa"/>
            <w:vMerge w:val="restart"/>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2144D6">
        <w:trPr>
          <w:trHeight w:hRule="exact" w:val="277"/>
        </w:trPr>
        <w:tc>
          <w:tcPr>
            <w:tcW w:w="9654" w:type="dxa"/>
            <w:vMerge/>
            <w:shd w:val="clear" w:color="000000" w:fill="FFFFFF"/>
            <w:tcMar>
              <w:left w:w="34" w:type="dxa"/>
              <w:right w:w="34" w:type="dxa"/>
            </w:tcMar>
          </w:tcPr>
          <w:p w:rsidR="002144D6" w:rsidRDefault="002144D6"/>
        </w:tc>
      </w:tr>
      <w:tr w:rsidR="002144D6">
        <w:trPr>
          <w:trHeight w:hRule="exact" w:val="1096"/>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2144D6">
        <w:trPr>
          <w:trHeight w:hRule="exact" w:val="1096"/>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2144D6">
        <w:trPr>
          <w:trHeight w:hRule="exact" w:val="1637"/>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2144D6">
        <w:trPr>
          <w:trHeight w:hRule="exact" w:val="1637"/>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2144D6">
        <w:trPr>
          <w:trHeight w:hRule="exact" w:val="1366"/>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bl>
    <w:p w:rsidR="002144D6" w:rsidRDefault="00970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lastRenderedPageBreak/>
              <w:t>Софистический спор</w:t>
            </w:r>
          </w:p>
        </w:tc>
      </w:tr>
      <w:tr w:rsidR="002144D6">
        <w:trPr>
          <w:trHeight w:hRule="exact" w:val="2178"/>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2144D6" w:rsidRDefault="0097092A">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2144D6">
        <w:trPr>
          <w:trHeight w:hRule="exact" w:val="1366"/>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2144D6">
        <w:trPr>
          <w:trHeight w:hRule="exact" w:val="826"/>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2144D6">
        <w:trPr>
          <w:trHeight w:hRule="exact" w:val="277"/>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144D6">
        <w:trPr>
          <w:trHeight w:hRule="exact" w:val="14"/>
        </w:trPr>
        <w:tc>
          <w:tcPr>
            <w:tcW w:w="9640" w:type="dxa"/>
          </w:tcPr>
          <w:p w:rsidR="002144D6" w:rsidRDefault="002144D6"/>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2144D6">
        <w:trPr>
          <w:trHeight w:hRule="exact" w:val="3530"/>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44D6" w:rsidRDefault="0097092A">
            <w:pPr>
              <w:spacing w:after="0" w:line="240" w:lineRule="auto"/>
              <w:jc w:val="both"/>
              <w:rPr>
                <w:sz w:val="24"/>
                <w:szCs w:val="24"/>
              </w:rPr>
            </w:pPr>
            <w:r>
              <w:rPr>
                <w:rFonts w:ascii="Times New Roman" w:hAnsi="Times New Roman" w:cs="Times New Roman"/>
                <w:color w:val="000000"/>
                <w:sz w:val="24"/>
                <w:szCs w:val="24"/>
              </w:rPr>
              <w:t>1. Предмет, задачи и метод изучения риторики.</w:t>
            </w:r>
          </w:p>
          <w:p w:rsidR="002144D6" w:rsidRDefault="0097092A">
            <w:pPr>
              <w:spacing w:after="0" w:line="240" w:lineRule="auto"/>
              <w:jc w:val="both"/>
              <w:rPr>
                <w:sz w:val="24"/>
                <w:szCs w:val="24"/>
              </w:rPr>
            </w:pPr>
            <w:r>
              <w:rPr>
                <w:rFonts w:ascii="Times New Roman" w:hAnsi="Times New Roman" w:cs="Times New Roman"/>
                <w:color w:val="000000"/>
                <w:sz w:val="24"/>
                <w:szCs w:val="24"/>
              </w:rPr>
              <w:t>2. Какие роды и виды красноречия вы знаете? Какова основа их классификации?</w:t>
            </w:r>
          </w:p>
          <w:p w:rsidR="002144D6" w:rsidRDefault="0097092A">
            <w:pPr>
              <w:spacing w:after="0" w:line="240" w:lineRule="auto"/>
              <w:jc w:val="both"/>
              <w:rPr>
                <w:sz w:val="24"/>
                <w:szCs w:val="24"/>
              </w:rPr>
            </w:pPr>
            <w:r>
              <w:rPr>
                <w:rFonts w:ascii="Times New Roman" w:hAnsi="Times New Roman" w:cs="Times New Roman"/>
                <w:color w:val="000000"/>
                <w:sz w:val="24"/>
                <w:szCs w:val="24"/>
              </w:rPr>
              <w:t>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rsidR="002144D6" w:rsidRDefault="0097092A">
            <w:pPr>
              <w:spacing w:after="0" w:line="240" w:lineRule="auto"/>
              <w:jc w:val="both"/>
              <w:rPr>
                <w:sz w:val="24"/>
                <w:szCs w:val="24"/>
              </w:rPr>
            </w:pPr>
            <w:r>
              <w:rPr>
                <w:rFonts w:ascii="Times New Roman" w:hAnsi="Times New Roman" w:cs="Times New Roman"/>
                <w:color w:val="000000"/>
                <w:sz w:val="24"/>
                <w:szCs w:val="24"/>
              </w:rPr>
              <w:t>4. Что такое академическое красноречие? Каковы его особенности? Проанализируйте речи А. А. Ухтомского и В. В. Виноградова, помещенные в данном издании.</w:t>
            </w:r>
          </w:p>
          <w:p w:rsidR="002144D6" w:rsidRDefault="0097092A">
            <w:pPr>
              <w:spacing w:after="0" w:line="240" w:lineRule="auto"/>
              <w:jc w:val="both"/>
              <w:rPr>
                <w:sz w:val="24"/>
                <w:szCs w:val="24"/>
              </w:rPr>
            </w:pPr>
            <w:r>
              <w:rPr>
                <w:rFonts w:ascii="Times New Roman" w:hAnsi="Times New Roman" w:cs="Times New Roman"/>
                <w:color w:val="000000"/>
                <w:sz w:val="24"/>
                <w:szCs w:val="24"/>
              </w:rPr>
              <w:t>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rsidR="002144D6" w:rsidRDefault="0097092A">
            <w:pPr>
              <w:spacing w:after="0" w:line="240" w:lineRule="auto"/>
              <w:jc w:val="both"/>
              <w:rPr>
                <w:sz w:val="24"/>
                <w:szCs w:val="24"/>
              </w:rPr>
            </w:pPr>
            <w:r>
              <w:rPr>
                <w:rFonts w:ascii="Times New Roman" w:hAnsi="Times New Roman" w:cs="Times New Roman"/>
                <w:color w:val="000000"/>
                <w:sz w:val="24"/>
                <w:szCs w:val="24"/>
              </w:rPr>
              <w:t>6. Особенности социально-бытового красноречия.</w:t>
            </w:r>
          </w:p>
          <w:p w:rsidR="002144D6" w:rsidRDefault="0097092A">
            <w:pPr>
              <w:spacing w:after="0" w:line="240" w:lineRule="auto"/>
              <w:jc w:val="both"/>
              <w:rPr>
                <w:sz w:val="24"/>
                <w:szCs w:val="24"/>
              </w:rPr>
            </w:pPr>
            <w:r>
              <w:rPr>
                <w:rFonts w:ascii="Times New Roman" w:hAnsi="Times New Roman" w:cs="Times New Roman"/>
                <w:color w:val="000000"/>
                <w:sz w:val="24"/>
                <w:szCs w:val="24"/>
              </w:rPr>
              <w:t>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rsidR="002144D6">
        <w:trPr>
          <w:trHeight w:hRule="exact" w:val="14"/>
        </w:trPr>
        <w:tc>
          <w:tcPr>
            <w:tcW w:w="9640" w:type="dxa"/>
          </w:tcPr>
          <w:p w:rsidR="002144D6" w:rsidRDefault="002144D6"/>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2144D6">
        <w:trPr>
          <w:trHeight w:hRule="exact" w:val="1366"/>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44D6" w:rsidRDefault="0097092A">
            <w:pPr>
              <w:spacing w:after="0" w:line="240" w:lineRule="auto"/>
              <w:jc w:val="both"/>
              <w:rPr>
                <w:sz w:val="24"/>
                <w:szCs w:val="24"/>
              </w:rPr>
            </w:pPr>
            <w:r>
              <w:rPr>
                <w:rFonts w:ascii="Times New Roman" w:hAnsi="Times New Roman" w:cs="Times New Roman"/>
                <w:color w:val="000000"/>
                <w:sz w:val="24"/>
                <w:szCs w:val="24"/>
              </w:rPr>
              <w:t>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rsidR="002144D6" w:rsidRDefault="0097092A">
            <w:pPr>
              <w:spacing w:after="0" w:line="240" w:lineRule="auto"/>
              <w:jc w:val="both"/>
              <w:rPr>
                <w:sz w:val="24"/>
                <w:szCs w:val="24"/>
              </w:rPr>
            </w:pPr>
            <w:r>
              <w:rPr>
                <w:rFonts w:ascii="Times New Roman" w:hAnsi="Times New Roman" w:cs="Times New Roman"/>
                <w:color w:val="000000"/>
                <w:sz w:val="24"/>
                <w:szCs w:val="24"/>
              </w:rPr>
              <w:t>2.Тропы как средства речи (сравнение, перифраз, аллюзия и прочие средства).</w:t>
            </w:r>
          </w:p>
          <w:p w:rsidR="002144D6" w:rsidRDefault="0097092A">
            <w:pPr>
              <w:spacing w:after="0" w:line="240" w:lineRule="auto"/>
              <w:jc w:val="both"/>
              <w:rPr>
                <w:sz w:val="24"/>
                <w:szCs w:val="24"/>
              </w:rPr>
            </w:pPr>
            <w:r>
              <w:rPr>
                <w:rFonts w:ascii="Times New Roman" w:hAnsi="Times New Roman" w:cs="Times New Roman"/>
                <w:color w:val="000000"/>
                <w:sz w:val="24"/>
                <w:szCs w:val="24"/>
              </w:rPr>
              <w:t>3.Основные приемы звукописи: аллетерация, ассонанс.</w:t>
            </w:r>
          </w:p>
        </w:tc>
      </w:tr>
      <w:tr w:rsidR="002144D6">
        <w:trPr>
          <w:trHeight w:hRule="exact" w:val="14"/>
        </w:trPr>
        <w:tc>
          <w:tcPr>
            <w:tcW w:w="9640" w:type="dxa"/>
          </w:tcPr>
          <w:p w:rsidR="002144D6" w:rsidRDefault="002144D6"/>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2144D6">
        <w:trPr>
          <w:trHeight w:hRule="exact" w:val="1907"/>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rsidR="002144D6" w:rsidRDefault="0097092A">
            <w:pPr>
              <w:spacing w:after="0" w:line="240" w:lineRule="auto"/>
              <w:jc w:val="both"/>
              <w:rPr>
                <w:sz w:val="24"/>
                <w:szCs w:val="24"/>
              </w:rPr>
            </w:pPr>
            <w:r>
              <w:rPr>
                <w:rFonts w:ascii="Times New Roman" w:hAnsi="Times New Roman" w:cs="Times New Roman"/>
                <w:color w:val="000000"/>
                <w:sz w:val="24"/>
                <w:szCs w:val="24"/>
              </w:rPr>
              <w:t>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rsidR="002144D6" w:rsidRDefault="00970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lastRenderedPageBreak/>
              <w:t>Звучащая речь и ее особенности</w:t>
            </w:r>
          </w:p>
        </w:tc>
      </w:tr>
      <w:tr w:rsidR="002144D6">
        <w:trPr>
          <w:trHeight w:hRule="exact" w:val="2448"/>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44D6" w:rsidRDefault="0097092A">
            <w:pPr>
              <w:spacing w:after="0" w:line="240" w:lineRule="auto"/>
              <w:jc w:val="both"/>
              <w:rPr>
                <w:sz w:val="24"/>
                <w:szCs w:val="24"/>
              </w:rPr>
            </w:pPr>
            <w:r>
              <w:rPr>
                <w:rFonts w:ascii="Times New Roman" w:hAnsi="Times New Roman" w:cs="Times New Roman"/>
                <w:color w:val="000000"/>
                <w:sz w:val="24"/>
                <w:szCs w:val="24"/>
              </w:rPr>
              <w:t>1.Паузация (выразительность и значительность, проистекающие от точного деления речи на куски, логически оправданных пауз).</w:t>
            </w:r>
          </w:p>
          <w:p w:rsidR="002144D6" w:rsidRDefault="0097092A">
            <w:pPr>
              <w:spacing w:after="0" w:line="240" w:lineRule="auto"/>
              <w:jc w:val="both"/>
              <w:rPr>
                <w:sz w:val="24"/>
                <w:szCs w:val="24"/>
              </w:rPr>
            </w:pPr>
            <w:r>
              <w:rPr>
                <w:rFonts w:ascii="Times New Roman" w:hAnsi="Times New Roman" w:cs="Times New Roman"/>
                <w:color w:val="000000"/>
                <w:sz w:val="24"/>
                <w:szCs w:val="24"/>
              </w:rPr>
              <w:t>2.Артикуляция как работа над звуками речи. Логические ударения (точность выражения мысли и энергия эмоционального воздействия).</w:t>
            </w:r>
          </w:p>
          <w:p w:rsidR="002144D6" w:rsidRDefault="0097092A">
            <w:pPr>
              <w:spacing w:after="0" w:line="240" w:lineRule="auto"/>
              <w:jc w:val="both"/>
              <w:rPr>
                <w:sz w:val="24"/>
                <w:szCs w:val="24"/>
              </w:rPr>
            </w:pPr>
            <w:r>
              <w:rPr>
                <w:rFonts w:ascii="Times New Roman" w:hAnsi="Times New Roman" w:cs="Times New Roman"/>
                <w:color w:val="000000"/>
                <w:sz w:val="24"/>
                <w:szCs w:val="24"/>
              </w:rPr>
              <w:t>3.Интонация как выразительная красота и мелодика русской речи (можно ли ее развить?).</w:t>
            </w:r>
          </w:p>
          <w:p w:rsidR="002144D6" w:rsidRDefault="0097092A">
            <w:pPr>
              <w:spacing w:after="0" w:line="240" w:lineRule="auto"/>
              <w:jc w:val="both"/>
              <w:rPr>
                <w:sz w:val="24"/>
                <w:szCs w:val="24"/>
              </w:rPr>
            </w:pPr>
            <w:r>
              <w:rPr>
                <w:rFonts w:ascii="Times New Roman" w:hAnsi="Times New Roman" w:cs="Times New Roman"/>
                <w:color w:val="000000"/>
                <w:sz w:val="24"/>
                <w:szCs w:val="24"/>
              </w:rPr>
              <w:t>4.Тренировка интонации в упражнениях.</w:t>
            </w:r>
          </w:p>
          <w:p w:rsidR="002144D6" w:rsidRDefault="0097092A">
            <w:pPr>
              <w:spacing w:after="0" w:line="240" w:lineRule="auto"/>
              <w:jc w:val="both"/>
              <w:rPr>
                <w:sz w:val="24"/>
                <w:szCs w:val="24"/>
              </w:rPr>
            </w:pPr>
            <w:r>
              <w:rPr>
                <w:rFonts w:ascii="Times New Roman" w:hAnsi="Times New Roman" w:cs="Times New Roman"/>
                <w:color w:val="000000"/>
                <w:sz w:val="24"/>
                <w:szCs w:val="24"/>
              </w:rPr>
              <w:t>5.Ритм и темп.</w:t>
            </w:r>
          </w:p>
          <w:p w:rsidR="002144D6" w:rsidRDefault="0097092A">
            <w:pPr>
              <w:spacing w:after="0" w:line="240" w:lineRule="auto"/>
              <w:jc w:val="both"/>
              <w:rPr>
                <w:sz w:val="24"/>
                <w:szCs w:val="24"/>
              </w:rPr>
            </w:pPr>
            <w:r>
              <w:rPr>
                <w:rFonts w:ascii="Times New Roman" w:hAnsi="Times New Roman" w:cs="Times New Roman"/>
                <w:color w:val="000000"/>
                <w:sz w:val="24"/>
                <w:szCs w:val="24"/>
              </w:rPr>
              <w:t>6.Тембр речи. Громкость/тихость.</w:t>
            </w:r>
          </w:p>
        </w:tc>
      </w:tr>
      <w:tr w:rsidR="002144D6">
        <w:trPr>
          <w:trHeight w:hRule="exact" w:val="14"/>
        </w:trPr>
        <w:tc>
          <w:tcPr>
            <w:tcW w:w="9640" w:type="dxa"/>
          </w:tcPr>
          <w:p w:rsidR="002144D6" w:rsidRDefault="002144D6"/>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2144D6">
        <w:trPr>
          <w:trHeight w:hRule="exact" w:val="2178"/>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44D6" w:rsidRDefault="0097092A">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2144D6" w:rsidRDefault="0097092A">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2144D6" w:rsidRDefault="0097092A">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2144D6" w:rsidRDefault="0097092A">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r w:rsidR="002144D6">
        <w:trPr>
          <w:trHeight w:hRule="exact" w:val="14"/>
        </w:trPr>
        <w:tc>
          <w:tcPr>
            <w:tcW w:w="9640" w:type="dxa"/>
          </w:tcPr>
          <w:p w:rsidR="002144D6" w:rsidRDefault="002144D6"/>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2144D6">
        <w:trPr>
          <w:trHeight w:hRule="exact" w:val="2719"/>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44D6" w:rsidRDefault="0097092A">
            <w:pPr>
              <w:spacing w:after="0" w:line="240" w:lineRule="auto"/>
              <w:jc w:val="both"/>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2144D6" w:rsidRDefault="0097092A">
            <w:pPr>
              <w:spacing w:after="0" w:line="240" w:lineRule="auto"/>
              <w:jc w:val="both"/>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2144D6" w:rsidRDefault="0097092A">
            <w:pPr>
              <w:spacing w:after="0" w:line="240" w:lineRule="auto"/>
              <w:jc w:val="both"/>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2144D6" w:rsidRDefault="0097092A">
            <w:pPr>
              <w:spacing w:after="0" w:line="240" w:lineRule="auto"/>
              <w:jc w:val="both"/>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2144D6">
        <w:trPr>
          <w:trHeight w:hRule="exact" w:val="14"/>
        </w:trPr>
        <w:tc>
          <w:tcPr>
            <w:tcW w:w="9640" w:type="dxa"/>
          </w:tcPr>
          <w:p w:rsidR="002144D6" w:rsidRDefault="002144D6"/>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2144D6">
        <w:trPr>
          <w:trHeight w:hRule="exact" w:val="5423"/>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44D6" w:rsidRDefault="0097092A">
            <w:pPr>
              <w:spacing w:after="0" w:line="240" w:lineRule="auto"/>
              <w:jc w:val="both"/>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2144D6" w:rsidRDefault="0097092A">
            <w:pPr>
              <w:spacing w:after="0" w:line="240" w:lineRule="auto"/>
              <w:jc w:val="both"/>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p w:rsidR="002144D6" w:rsidRDefault="0097092A">
            <w:pPr>
              <w:spacing w:after="0" w:line="240" w:lineRule="auto"/>
              <w:jc w:val="both"/>
              <w:rPr>
                <w:sz w:val="24"/>
                <w:szCs w:val="24"/>
              </w:rPr>
            </w:pPr>
            <w:r>
              <w:rPr>
                <w:rFonts w:ascii="Times New Roman" w:hAnsi="Times New Roman" w:cs="Times New Roman"/>
                <w:color w:val="000000"/>
                <w:sz w:val="24"/>
                <w:szCs w:val="24"/>
              </w:rPr>
              <w:t>3.Редукция топосов Аристотеля у Квинтилиана. Четыре основных типа топоса.</w:t>
            </w:r>
          </w:p>
          <w:p w:rsidR="002144D6" w:rsidRDefault="0097092A">
            <w:pPr>
              <w:spacing w:after="0" w:line="240" w:lineRule="auto"/>
              <w:jc w:val="both"/>
              <w:rPr>
                <w:sz w:val="24"/>
                <w:szCs w:val="24"/>
              </w:rPr>
            </w:pPr>
            <w:r>
              <w:rPr>
                <w:rFonts w:ascii="Times New Roman" w:hAnsi="Times New Roman" w:cs="Times New Roman"/>
                <w:color w:val="000000"/>
                <w:sz w:val="24"/>
                <w:szCs w:val="24"/>
              </w:rPr>
              <w:t>4.Строение аргументации: тезис и гипотезис.</w:t>
            </w:r>
          </w:p>
          <w:p w:rsidR="002144D6" w:rsidRDefault="0097092A">
            <w:pPr>
              <w:spacing w:after="0" w:line="240" w:lineRule="auto"/>
              <w:jc w:val="both"/>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2144D6" w:rsidRDefault="0097092A">
            <w:pPr>
              <w:spacing w:after="0" w:line="240" w:lineRule="auto"/>
              <w:jc w:val="both"/>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2144D6" w:rsidRDefault="0097092A">
            <w:pPr>
              <w:spacing w:after="0" w:line="240" w:lineRule="auto"/>
              <w:jc w:val="both"/>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2144D6" w:rsidRDefault="0097092A">
            <w:pPr>
              <w:spacing w:after="0" w:line="240" w:lineRule="auto"/>
              <w:jc w:val="both"/>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2144D6" w:rsidRDefault="0097092A">
            <w:pPr>
              <w:spacing w:after="0" w:line="240" w:lineRule="auto"/>
              <w:jc w:val="both"/>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2144D6" w:rsidRDefault="0097092A">
            <w:pPr>
              <w:spacing w:after="0" w:line="240" w:lineRule="auto"/>
              <w:jc w:val="both"/>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bl>
    <w:p w:rsidR="002144D6" w:rsidRDefault="0097092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144D6">
        <w:trPr>
          <w:trHeight w:hRule="exact" w:val="304"/>
        </w:trPr>
        <w:tc>
          <w:tcPr>
            <w:tcW w:w="9654" w:type="dxa"/>
            <w:gridSpan w:val="2"/>
            <w:shd w:val="clear" w:color="000000" w:fill="FFFFFF"/>
            <w:tcMar>
              <w:left w:w="34" w:type="dxa"/>
              <w:right w:w="34" w:type="dxa"/>
            </w:tcMar>
          </w:tcPr>
          <w:p w:rsidR="002144D6" w:rsidRDefault="0097092A">
            <w:pPr>
              <w:spacing w:after="0" w:line="240" w:lineRule="auto"/>
              <w:jc w:val="center"/>
              <w:rPr>
                <w:sz w:val="24"/>
                <w:szCs w:val="24"/>
              </w:rPr>
            </w:pPr>
            <w:r>
              <w:rPr>
                <w:rFonts w:ascii="Times New Roman" w:hAnsi="Times New Roman" w:cs="Times New Roman"/>
                <w:b/>
                <w:color w:val="000000"/>
                <w:sz w:val="24"/>
                <w:szCs w:val="24"/>
              </w:rPr>
              <w:lastRenderedPageBreak/>
              <w:t>Основные формально-логические законы</w:t>
            </w:r>
          </w:p>
        </w:tc>
      </w:tr>
      <w:tr w:rsidR="002144D6">
        <w:trPr>
          <w:trHeight w:hRule="exact" w:val="1907"/>
        </w:trPr>
        <w:tc>
          <w:tcPr>
            <w:tcW w:w="9654" w:type="dxa"/>
            <w:gridSpan w:val="2"/>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144D6" w:rsidRDefault="0097092A">
            <w:pPr>
              <w:spacing w:after="0" w:line="240" w:lineRule="auto"/>
              <w:jc w:val="both"/>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2144D6" w:rsidRDefault="0097092A">
            <w:pPr>
              <w:spacing w:after="0" w:line="240" w:lineRule="auto"/>
              <w:jc w:val="both"/>
              <w:rPr>
                <w:sz w:val="24"/>
                <w:szCs w:val="24"/>
              </w:rPr>
            </w:pPr>
            <w:r>
              <w:rPr>
                <w:rFonts w:ascii="Times New Roman" w:hAnsi="Times New Roman" w:cs="Times New Roman"/>
                <w:color w:val="000000"/>
                <w:sz w:val="24"/>
                <w:szCs w:val="24"/>
              </w:rPr>
              <w:t>2.Логические доводы. Индукция, дедукция, аналогия.</w:t>
            </w:r>
          </w:p>
          <w:p w:rsidR="002144D6" w:rsidRDefault="0097092A">
            <w:pPr>
              <w:spacing w:after="0" w:line="240" w:lineRule="auto"/>
              <w:jc w:val="both"/>
              <w:rPr>
                <w:sz w:val="24"/>
                <w:szCs w:val="24"/>
              </w:rPr>
            </w:pPr>
            <w:r>
              <w:rPr>
                <w:rFonts w:ascii="Times New Roman" w:hAnsi="Times New Roman" w:cs="Times New Roman"/>
                <w:color w:val="000000"/>
                <w:sz w:val="24"/>
                <w:szCs w:val="24"/>
              </w:rPr>
              <w:t>3.Умозаключения. Силлогизмы.</w:t>
            </w:r>
          </w:p>
          <w:p w:rsidR="002144D6" w:rsidRDefault="0097092A">
            <w:pPr>
              <w:spacing w:after="0" w:line="240" w:lineRule="auto"/>
              <w:jc w:val="both"/>
              <w:rPr>
                <w:sz w:val="24"/>
                <w:szCs w:val="24"/>
              </w:rPr>
            </w:pPr>
            <w:r>
              <w:rPr>
                <w:rFonts w:ascii="Times New Roman" w:hAnsi="Times New Roman" w:cs="Times New Roman"/>
                <w:color w:val="000000"/>
                <w:sz w:val="24"/>
                <w:szCs w:val="24"/>
              </w:rPr>
              <w:t>4.Тезисы высказывания. Приемы аргументации.</w:t>
            </w:r>
          </w:p>
          <w:p w:rsidR="002144D6" w:rsidRDefault="0097092A">
            <w:pPr>
              <w:spacing w:after="0" w:line="240" w:lineRule="auto"/>
              <w:jc w:val="both"/>
              <w:rPr>
                <w:sz w:val="24"/>
                <w:szCs w:val="24"/>
              </w:rPr>
            </w:pPr>
            <w:r>
              <w:rPr>
                <w:rFonts w:ascii="Times New Roman" w:hAnsi="Times New Roman" w:cs="Times New Roman"/>
                <w:color w:val="000000"/>
                <w:sz w:val="24"/>
                <w:szCs w:val="24"/>
              </w:rPr>
              <w:t>5.Логические ошибки.</w:t>
            </w:r>
          </w:p>
          <w:p w:rsidR="002144D6" w:rsidRDefault="0097092A">
            <w:pPr>
              <w:spacing w:after="0" w:line="240" w:lineRule="auto"/>
              <w:jc w:val="both"/>
              <w:rPr>
                <w:sz w:val="24"/>
                <w:szCs w:val="24"/>
              </w:rPr>
            </w:pPr>
            <w:r>
              <w:rPr>
                <w:rFonts w:ascii="Times New Roman" w:hAnsi="Times New Roman" w:cs="Times New Roman"/>
                <w:color w:val="000000"/>
                <w:sz w:val="24"/>
                <w:szCs w:val="24"/>
              </w:rPr>
              <w:t>6.Текст  как система. Приемы ведения спора.</w:t>
            </w:r>
          </w:p>
        </w:tc>
      </w:tr>
      <w:tr w:rsidR="002144D6">
        <w:trPr>
          <w:trHeight w:hRule="exact" w:val="855"/>
        </w:trPr>
        <w:tc>
          <w:tcPr>
            <w:tcW w:w="9654" w:type="dxa"/>
            <w:gridSpan w:val="2"/>
            <w:shd w:val="clear" w:color="000000" w:fill="FFFFFF"/>
            <w:tcMar>
              <w:left w:w="34" w:type="dxa"/>
              <w:right w:w="34" w:type="dxa"/>
            </w:tcMar>
          </w:tcPr>
          <w:p w:rsidR="002144D6" w:rsidRDefault="002144D6">
            <w:pPr>
              <w:spacing w:after="0" w:line="240" w:lineRule="auto"/>
              <w:rPr>
                <w:sz w:val="24"/>
                <w:szCs w:val="24"/>
              </w:rPr>
            </w:pPr>
          </w:p>
          <w:p w:rsidR="002144D6" w:rsidRDefault="0097092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144D6">
        <w:trPr>
          <w:trHeight w:hRule="exact" w:val="4641"/>
        </w:trPr>
        <w:tc>
          <w:tcPr>
            <w:tcW w:w="9654" w:type="dxa"/>
            <w:gridSpan w:val="2"/>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«Риторика» / Попова О.В.. – Омск: Изд-во Омской гуманитарной академии, 2022.</w:t>
            </w:r>
          </w:p>
          <w:p w:rsidR="002144D6" w:rsidRDefault="0097092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144D6" w:rsidRDefault="0097092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44D6" w:rsidRDefault="0097092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144D6">
        <w:trPr>
          <w:trHeight w:hRule="exact" w:val="138"/>
        </w:trPr>
        <w:tc>
          <w:tcPr>
            <w:tcW w:w="285" w:type="dxa"/>
          </w:tcPr>
          <w:p w:rsidR="002144D6" w:rsidRDefault="002144D6"/>
        </w:tc>
        <w:tc>
          <w:tcPr>
            <w:tcW w:w="9356" w:type="dxa"/>
          </w:tcPr>
          <w:p w:rsidR="002144D6" w:rsidRDefault="002144D6"/>
        </w:tc>
      </w:tr>
      <w:tr w:rsidR="002144D6">
        <w:trPr>
          <w:trHeight w:hRule="exact" w:val="855"/>
        </w:trPr>
        <w:tc>
          <w:tcPr>
            <w:tcW w:w="9654" w:type="dxa"/>
            <w:gridSpan w:val="2"/>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144D6" w:rsidRDefault="0097092A">
            <w:pPr>
              <w:spacing w:after="0" w:line="240" w:lineRule="auto"/>
              <w:rPr>
                <w:sz w:val="24"/>
                <w:szCs w:val="24"/>
              </w:rPr>
            </w:pPr>
            <w:r>
              <w:rPr>
                <w:rFonts w:ascii="Times New Roman" w:hAnsi="Times New Roman" w:cs="Times New Roman"/>
                <w:b/>
                <w:color w:val="000000"/>
                <w:sz w:val="24"/>
                <w:szCs w:val="24"/>
              </w:rPr>
              <w:t>Основная:</w:t>
            </w:r>
          </w:p>
        </w:tc>
      </w:tr>
      <w:tr w:rsidR="002144D6">
        <w:trPr>
          <w:trHeight w:hRule="exact" w:val="826"/>
        </w:trPr>
        <w:tc>
          <w:tcPr>
            <w:tcW w:w="9654" w:type="dxa"/>
            <w:gridSpan w:val="2"/>
            <w:shd w:val="clear" w:color="000000" w:fill="FFFFFF"/>
            <w:tcMar>
              <w:left w:w="34" w:type="dxa"/>
              <w:right w:w="34" w:type="dxa"/>
            </w:tcMar>
          </w:tcPr>
          <w:p w:rsidR="002144D6" w:rsidRDefault="009709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0A0E">
                <w:rPr>
                  <w:rStyle w:val="a3"/>
                </w:rPr>
                <w:t>http://www.iprbookshop.ru/81843.html</w:t>
              </w:r>
            </w:hyperlink>
            <w:r>
              <w:t xml:space="preserve"> </w:t>
            </w:r>
          </w:p>
        </w:tc>
      </w:tr>
      <w:tr w:rsidR="002144D6">
        <w:trPr>
          <w:trHeight w:hRule="exact" w:val="826"/>
        </w:trPr>
        <w:tc>
          <w:tcPr>
            <w:tcW w:w="9654" w:type="dxa"/>
            <w:gridSpan w:val="2"/>
            <w:shd w:val="clear" w:color="000000" w:fill="FFFFFF"/>
            <w:tcMar>
              <w:left w:w="34" w:type="dxa"/>
              <w:right w:w="34" w:type="dxa"/>
            </w:tcMar>
          </w:tcPr>
          <w:p w:rsidR="002144D6" w:rsidRDefault="0097092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0A0E">
                <w:rPr>
                  <w:rStyle w:val="a3"/>
                </w:rPr>
                <w:t>https://www.biblio-online.ru/bcode/433894</w:t>
              </w:r>
            </w:hyperlink>
            <w:r>
              <w:t xml:space="preserve"> </w:t>
            </w:r>
          </w:p>
        </w:tc>
      </w:tr>
      <w:tr w:rsidR="002144D6">
        <w:trPr>
          <w:trHeight w:hRule="exact" w:val="277"/>
        </w:trPr>
        <w:tc>
          <w:tcPr>
            <w:tcW w:w="285" w:type="dxa"/>
          </w:tcPr>
          <w:p w:rsidR="002144D6" w:rsidRDefault="002144D6"/>
        </w:tc>
        <w:tc>
          <w:tcPr>
            <w:tcW w:w="9370"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i/>
                <w:color w:val="000000"/>
                <w:sz w:val="24"/>
                <w:szCs w:val="24"/>
              </w:rPr>
              <w:t>Дополнительная:</w:t>
            </w:r>
          </w:p>
        </w:tc>
      </w:tr>
      <w:tr w:rsidR="002144D6">
        <w:trPr>
          <w:trHeight w:hRule="exact" w:val="26"/>
        </w:trPr>
        <w:tc>
          <w:tcPr>
            <w:tcW w:w="9654" w:type="dxa"/>
            <w:gridSpan w:val="2"/>
            <w:vMerge w:val="restart"/>
            <w:shd w:val="clear" w:color="000000" w:fill="FFFFFF"/>
            <w:tcMar>
              <w:left w:w="34" w:type="dxa"/>
              <w:right w:w="34" w:type="dxa"/>
            </w:tcMar>
          </w:tcPr>
          <w:p w:rsidR="002144D6" w:rsidRDefault="009709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0A0E">
                <w:rPr>
                  <w:rStyle w:val="a3"/>
                </w:rPr>
                <w:t>https://urait.ru/bcode/437956</w:t>
              </w:r>
            </w:hyperlink>
            <w:r>
              <w:t xml:space="preserve"> </w:t>
            </w:r>
          </w:p>
        </w:tc>
      </w:tr>
      <w:tr w:rsidR="002144D6">
        <w:trPr>
          <w:trHeight w:hRule="exact" w:val="799"/>
        </w:trPr>
        <w:tc>
          <w:tcPr>
            <w:tcW w:w="9654" w:type="dxa"/>
            <w:gridSpan w:val="2"/>
            <w:vMerge/>
            <w:shd w:val="clear" w:color="000000" w:fill="FFFFFF"/>
            <w:tcMar>
              <w:left w:w="34" w:type="dxa"/>
              <w:right w:w="34" w:type="dxa"/>
            </w:tcMar>
          </w:tcPr>
          <w:p w:rsidR="002144D6" w:rsidRDefault="002144D6"/>
        </w:tc>
      </w:tr>
      <w:tr w:rsidR="002144D6">
        <w:trPr>
          <w:trHeight w:hRule="exact" w:val="826"/>
        </w:trPr>
        <w:tc>
          <w:tcPr>
            <w:tcW w:w="9654" w:type="dxa"/>
            <w:gridSpan w:val="2"/>
            <w:shd w:val="clear" w:color="000000" w:fill="FFFFFF"/>
            <w:tcMar>
              <w:left w:w="34" w:type="dxa"/>
              <w:right w:w="34" w:type="dxa"/>
            </w:tcMar>
          </w:tcPr>
          <w:p w:rsidR="002144D6" w:rsidRDefault="0097092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00A0E">
                <w:rPr>
                  <w:rStyle w:val="a3"/>
                </w:rPr>
                <w:t>https://urait.ru/bcode/422980</w:t>
              </w:r>
            </w:hyperlink>
            <w:r>
              <w:t xml:space="preserve"> </w:t>
            </w:r>
          </w:p>
        </w:tc>
      </w:tr>
      <w:tr w:rsidR="002144D6">
        <w:trPr>
          <w:trHeight w:hRule="exact" w:val="585"/>
        </w:trPr>
        <w:tc>
          <w:tcPr>
            <w:tcW w:w="9654" w:type="dxa"/>
            <w:gridSpan w:val="2"/>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144D6">
        <w:trPr>
          <w:trHeight w:hRule="exact" w:val="2505"/>
        </w:trPr>
        <w:tc>
          <w:tcPr>
            <w:tcW w:w="9654" w:type="dxa"/>
            <w:gridSpan w:val="2"/>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00A0E">
                <w:rPr>
                  <w:rStyle w:val="a3"/>
                  <w:rFonts w:ascii="Times New Roman" w:hAnsi="Times New Roman" w:cs="Times New Roman"/>
                  <w:sz w:val="24"/>
                  <w:szCs w:val="24"/>
                </w:rPr>
                <w:t>http://www.iprbookshop.ru</w:t>
              </w:r>
            </w:hyperlink>
          </w:p>
          <w:p w:rsidR="002144D6" w:rsidRDefault="0097092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00A0E">
                <w:rPr>
                  <w:rStyle w:val="a3"/>
                  <w:rFonts w:ascii="Times New Roman" w:hAnsi="Times New Roman" w:cs="Times New Roman"/>
                  <w:sz w:val="24"/>
                  <w:szCs w:val="24"/>
                </w:rPr>
                <w:t>http://biblio-online.ru</w:t>
              </w:r>
            </w:hyperlink>
          </w:p>
          <w:p w:rsidR="002144D6" w:rsidRDefault="0097092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00A0E">
                <w:rPr>
                  <w:rStyle w:val="a3"/>
                  <w:rFonts w:ascii="Times New Roman" w:hAnsi="Times New Roman" w:cs="Times New Roman"/>
                  <w:sz w:val="24"/>
                  <w:szCs w:val="24"/>
                </w:rPr>
                <w:t>http://window.edu.ru/</w:t>
              </w:r>
            </w:hyperlink>
          </w:p>
          <w:p w:rsidR="002144D6" w:rsidRDefault="0097092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00A0E">
                <w:rPr>
                  <w:rStyle w:val="a3"/>
                  <w:rFonts w:ascii="Times New Roman" w:hAnsi="Times New Roman" w:cs="Times New Roman"/>
                  <w:sz w:val="24"/>
                  <w:szCs w:val="24"/>
                </w:rPr>
                <w:t>http://elibrary.ru</w:t>
              </w:r>
            </w:hyperlink>
          </w:p>
          <w:p w:rsidR="002144D6" w:rsidRDefault="0097092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00A0E">
                <w:rPr>
                  <w:rStyle w:val="a3"/>
                  <w:rFonts w:ascii="Times New Roman" w:hAnsi="Times New Roman" w:cs="Times New Roman"/>
                  <w:sz w:val="24"/>
                  <w:szCs w:val="24"/>
                </w:rPr>
                <w:t>http://www.sciencedirect.com</w:t>
              </w:r>
            </w:hyperlink>
          </w:p>
          <w:p w:rsidR="002144D6" w:rsidRDefault="0097092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144D6" w:rsidRDefault="0097092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00A0E">
                <w:rPr>
                  <w:rStyle w:val="a3"/>
                  <w:rFonts w:ascii="Times New Roman" w:hAnsi="Times New Roman" w:cs="Times New Roman"/>
                  <w:sz w:val="24"/>
                  <w:szCs w:val="24"/>
                </w:rPr>
                <w:t>http://journals.cambridge.org</w:t>
              </w:r>
            </w:hyperlink>
          </w:p>
          <w:p w:rsidR="002144D6" w:rsidRDefault="0097092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00A0E">
                <w:rPr>
                  <w:rStyle w:val="a3"/>
                  <w:rFonts w:ascii="Times New Roman" w:hAnsi="Times New Roman" w:cs="Times New Roman"/>
                  <w:sz w:val="24"/>
                  <w:szCs w:val="24"/>
                </w:rPr>
                <w:t>http://www.oxfordjoumals.org</w:t>
              </w:r>
            </w:hyperlink>
          </w:p>
        </w:tc>
      </w:tr>
    </w:tbl>
    <w:p w:rsidR="002144D6" w:rsidRDefault="00970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4D6">
        <w:trPr>
          <w:trHeight w:hRule="exact" w:val="7317"/>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000A0E">
                <w:rPr>
                  <w:rStyle w:val="a3"/>
                  <w:rFonts w:ascii="Times New Roman" w:hAnsi="Times New Roman" w:cs="Times New Roman"/>
                  <w:sz w:val="24"/>
                  <w:szCs w:val="24"/>
                </w:rPr>
                <w:t>http://dic.academic.ru/</w:t>
              </w:r>
            </w:hyperlink>
          </w:p>
          <w:p w:rsidR="002144D6" w:rsidRDefault="0097092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00A0E">
                <w:rPr>
                  <w:rStyle w:val="a3"/>
                  <w:rFonts w:ascii="Times New Roman" w:hAnsi="Times New Roman" w:cs="Times New Roman"/>
                  <w:sz w:val="24"/>
                  <w:szCs w:val="24"/>
                </w:rPr>
                <w:t>http://www.benran.ru</w:t>
              </w:r>
            </w:hyperlink>
          </w:p>
          <w:p w:rsidR="002144D6" w:rsidRDefault="0097092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00A0E">
                <w:rPr>
                  <w:rStyle w:val="a3"/>
                  <w:rFonts w:ascii="Times New Roman" w:hAnsi="Times New Roman" w:cs="Times New Roman"/>
                  <w:sz w:val="24"/>
                  <w:szCs w:val="24"/>
                </w:rPr>
                <w:t>http://www.gks.ru</w:t>
              </w:r>
            </w:hyperlink>
          </w:p>
          <w:p w:rsidR="002144D6" w:rsidRDefault="0097092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00A0E">
                <w:rPr>
                  <w:rStyle w:val="a3"/>
                  <w:rFonts w:ascii="Times New Roman" w:hAnsi="Times New Roman" w:cs="Times New Roman"/>
                  <w:sz w:val="24"/>
                  <w:szCs w:val="24"/>
                </w:rPr>
                <w:t>http://diss.rsl.ru</w:t>
              </w:r>
            </w:hyperlink>
          </w:p>
          <w:p w:rsidR="002144D6" w:rsidRDefault="0097092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00A0E">
                <w:rPr>
                  <w:rStyle w:val="a3"/>
                  <w:rFonts w:ascii="Times New Roman" w:hAnsi="Times New Roman" w:cs="Times New Roman"/>
                  <w:sz w:val="24"/>
                  <w:szCs w:val="24"/>
                </w:rPr>
                <w:t>http://ru.spinform.ru</w:t>
              </w:r>
            </w:hyperlink>
          </w:p>
          <w:p w:rsidR="002144D6" w:rsidRDefault="0097092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144D6" w:rsidRDefault="009709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144D6">
        <w:trPr>
          <w:trHeight w:hRule="exact" w:val="314"/>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144D6">
        <w:trPr>
          <w:trHeight w:hRule="exact" w:val="7760"/>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144D6" w:rsidRDefault="0097092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144D6" w:rsidRDefault="0097092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144D6" w:rsidRDefault="0097092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144D6" w:rsidRDefault="0097092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144D6" w:rsidRDefault="0097092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144D6" w:rsidRDefault="0097092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144D6" w:rsidRDefault="0097092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2144D6" w:rsidRDefault="00970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4D6">
        <w:trPr>
          <w:trHeight w:hRule="exact" w:val="6055"/>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2144D6" w:rsidRDefault="0097092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144D6" w:rsidRDefault="0097092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144D6" w:rsidRDefault="0097092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144D6">
        <w:trPr>
          <w:trHeight w:hRule="exact" w:val="855"/>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144D6">
        <w:trPr>
          <w:trHeight w:hRule="exact" w:val="2989"/>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144D6" w:rsidRDefault="002144D6">
            <w:pPr>
              <w:spacing w:after="0" w:line="240" w:lineRule="auto"/>
              <w:jc w:val="both"/>
              <w:rPr>
                <w:sz w:val="24"/>
                <w:szCs w:val="24"/>
              </w:rPr>
            </w:pPr>
          </w:p>
          <w:p w:rsidR="002144D6" w:rsidRDefault="0097092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144D6" w:rsidRDefault="0097092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144D6" w:rsidRDefault="0097092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144D6" w:rsidRDefault="0097092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144D6" w:rsidRDefault="0097092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144D6" w:rsidRDefault="0097092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144D6" w:rsidRDefault="002144D6">
            <w:pPr>
              <w:spacing w:after="0" w:line="240" w:lineRule="auto"/>
              <w:jc w:val="both"/>
              <w:rPr>
                <w:sz w:val="24"/>
                <w:szCs w:val="24"/>
              </w:rPr>
            </w:pPr>
          </w:p>
          <w:p w:rsidR="002144D6" w:rsidRDefault="0097092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144D6">
        <w:trPr>
          <w:trHeight w:hRule="exact" w:val="585"/>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00A0E">
                <w:rPr>
                  <w:rStyle w:val="a3"/>
                  <w:rFonts w:ascii="Times New Roman" w:hAnsi="Times New Roman" w:cs="Times New Roman"/>
                  <w:sz w:val="24"/>
                  <w:szCs w:val="24"/>
                </w:rPr>
                <w:t>http://www.consultant.ru/edu/student/study/</w:t>
              </w:r>
            </w:hyperlink>
          </w:p>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00A0E">
                <w:rPr>
                  <w:rStyle w:val="a3"/>
                  <w:rFonts w:ascii="Times New Roman" w:hAnsi="Times New Roman" w:cs="Times New Roman"/>
                  <w:sz w:val="24"/>
                  <w:szCs w:val="24"/>
                </w:rPr>
                <w:t>http://edu.garant.ru/omga/</w:t>
              </w:r>
            </w:hyperlink>
          </w:p>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00A0E">
                <w:rPr>
                  <w:rStyle w:val="a3"/>
                  <w:rFonts w:ascii="Times New Roman" w:hAnsi="Times New Roman" w:cs="Times New Roman"/>
                  <w:sz w:val="24"/>
                  <w:szCs w:val="24"/>
                </w:rPr>
                <w:t>http://pravo.gov.ru</w:t>
              </w:r>
            </w:hyperlink>
          </w:p>
        </w:tc>
      </w:tr>
      <w:tr w:rsidR="002144D6">
        <w:trPr>
          <w:trHeight w:hRule="exact" w:val="585"/>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144D6" w:rsidRDefault="0097092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00A0E">
                <w:rPr>
                  <w:rStyle w:val="a3"/>
                  <w:rFonts w:ascii="Times New Roman" w:hAnsi="Times New Roman" w:cs="Times New Roman"/>
                  <w:sz w:val="24"/>
                  <w:szCs w:val="24"/>
                </w:rPr>
                <w:t>http://fgosvo.ru</w:t>
              </w:r>
            </w:hyperlink>
          </w:p>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00A0E">
                <w:rPr>
                  <w:rStyle w:val="a3"/>
                  <w:rFonts w:ascii="Times New Roman" w:hAnsi="Times New Roman" w:cs="Times New Roman"/>
                  <w:sz w:val="24"/>
                  <w:szCs w:val="24"/>
                </w:rPr>
                <w:t>http://www.ict.edu.ru</w:t>
              </w:r>
            </w:hyperlink>
          </w:p>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00A0E">
                <w:rPr>
                  <w:rStyle w:val="a3"/>
                  <w:rFonts w:ascii="Times New Roman" w:hAnsi="Times New Roman" w:cs="Times New Roman"/>
                  <w:sz w:val="24"/>
                  <w:szCs w:val="24"/>
                </w:rPr>
                <w:t>http://www.president.kremlin.ru</w:t>
              </w:r>
            </w:hyperlink>
          </w:p>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144D6">
        <w:trPr>
          <w:trHeight w:hRule="exact" w:val="304"/>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2144D6">
        <w:trPr>
          <w:trHeight w:hRule="exact" w:val="314"/>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144D6">
        <w:trPr>
          <w:trHeight w:hRule="exact" w:val="1874"/>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144D6" w:rsidRDefault="0097092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144D6" w:rsidRDefault="0097092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2144D6" w:rsidRDefault="00970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4D6">
        <w:trPr>
          <w:trHeight w:hRule="exact" w:val="5964"/>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2144D6" w:rsidRDefault="0097092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144D6" w:rsidRDefault="0097092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144D6" w:rsidRDefault="0097092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144D6" w:rsidRDefault="0097092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144D6" w:rsidRDefault="0097092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144D6" w:rsidRDefault="0097092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144D6" w:rsidRDefault="0097092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144D6" w:rsidRDefault="0097092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144D6" w:rsidRDefault="0097092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144D6" w:rsidRDefault="0097092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144D6" w:rsidRDefault="0097092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144D6">
        <w:trPr>
          <w:trHeight w:hRule="exact" w:val="277"/>
        </w:trPr>
        <w:tc>
          <w:tcPr>
            <w:tcW w:w="9640" w:type="dxa"/>
          </w:tcPr>
          <w:p w:rsidR="002144D6" w:rsidRDefault="002144D6"/>
        </w:tc>
      </w:tr>
      <w:tr w:rsidR="002144D6">
        <w:trPr>
          <w:trHeight w:hRule="exact" w:val="585"/>
        </w:trPr>
        <w:tc>
          <w:tcPr>
            <w:tcW w:w="9654" w:type="dxa"/>
            <w:shd w:val="clear" w:color="000000" w:fill="FFFFFF"/>
            <w:tcMar>
              <w:left w:w="34" w:type="dxa"/>
              <w:right w:w="34" w:type="dxa"/>
            </w:tcMar>
          </w:tcPr>
          <w:p w:rsidR="002144D6" w:rsidRDefault="0097092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144D6">
        <w:trPr>
          <w:trHeight w:hRule="exact" w:val="8564"/>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44D6" w:rsidRDefault="0097092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144D6" w:rsidRDefault="0097092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144D6" w:rsidRDefault="0097092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144D6" w:rsidRDefault="0097092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2144D6" w:rsidRDefault="009709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144D6">
        <w:trPr>
          <w:trHeight w:hRule="exact" w:val="5694"/>
        </w:trPr>
        <w:tc>
          <w:tcPr>
            <w:tcW w:w="9654" w:type="dxa"/>
            <w:shd w:val="clear" w:color="000000" w:fill="FFFFFF"/>
            <w:tcMar>
              <w:left w:w="34" w:type="dxa"/>
              <w:right w:w="34" w:type="dxa"/>
            </w:tcMar>
          </w:tcPr>
          <w:p w:rsidR="002144D6" w:rsidRDefault="0097092A">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144D6" w:rsidRDefault="0097092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144D6" w:rsidRDefault="002144D6"/>
    <w:sectPr w:rsidR="002144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0A0E"/>
    <w:rsid w:val="0002418B"/>
    <w:rsid w:val="001F0BC7"/>
    <w:rsid w:val="002144D6"/>
    <w:rsid w:val="0097092A"/>
    <w:rsid w:val="00C10771"/>
    <w:rsid w:val="00D31453"/>
    <w:rsid w:val="00E209E2"/>
    <w:rsid w:val="00F6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1E5E-B347-42DC-AC7E-92ADD5C5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092A"/>
    <w:rPr>
      <w:color w:val="0563C1" w:themeColor="hyperlink"/>
      <w:u w:val="single"/>
    </w:rPr>
  </w:style>
  <w:style w:type="character" w:styleId="a4">
    <w:name w:val="Unresolved Mention"/>
    <w:basedOn w:val="a0"/>
    <w:uiPriority w:val="99"/>
    <w:semiHidden/>
    <w:unhideWhenUsed/>
    <w:rsid w:val="0097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229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95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89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4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6534</Words>
  <Characters>37247</Characters>
  <Application>Microsoft Office Word</Application>
  <DocSecurity>0</DocSecurity>
  <Lines>310</Lines>
  <Paragraphs>87</Paragraphs>
  <ScaleCrop>false</ScaleCrop>
  <Company/>
  <LinksUpToDate>false</LinksUpToDate>
  <CharactersWithSpaces>43694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2022-2023_ФГОС3++2022_Бак-ОФО-ПО(ИЯ)(22)_plx_Риторика</dc:title>
  <dc:creator>FastReport.NET</dc:creator>
  <cp:lastModifiedBy>Mark Bernstorf</cp:lastModifiedBy>
  <cp:revision>5</cp:revision>
  <dcterms:created xsi:type="dcterms:W3CDTF">2022-06-04T20:37:00Z</dcterms:created>
  <dcterms:modified xsi:type="dcterms:W3CDTF">2022-11-13T09:41:00Z</dcterms:modified>
</cp:coreProperties>
</file>